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B0" w:rsidRDefault="009E4CB0" w:rsidP="009E4CB0">
      <w:pPr>
        <w:spacing w:before="107" w:after="107" w:line="322" w:lineRule="atLeast"/>
        <w:jc w:val="center"/>
        <w:outlineLvl w:val="0"/>
        <w:rPr>
          <w:rFonts w:ascii="Microsoft Yahei" w:hAnsi="Microsoft Yahei" w:cs="宋体" w:hint="eastAsia"/>
          <w:color w:val="03005C"/>
          <w:kern w:val="36"/>
          <w:sz w:val="24"/>
          <w:szCs w:val="24"/>
        </w:rPr>
      </w:pPr>
      <w:r w:rsidRPr="009E4CB0">
        <w:rPr>
          <w:rFonts w:ascii="Microsoft Yahei" w:hAnsi="Microsoft Yahei" w:cs="宋体"/>
          <w:color w:val="03005C"/>
          <w:kern w:val="36"/>
          <w:sz w:val="24"/>
          <w:szCs w:val="24"/>
        </w:rPr>
        <w:t>火电厂废水排放控制政策法规与技术路线综述</w:t>
      </w:r>
    </w:p>
    <w:p w:rsidR="009E4CB0" w:rsidRPr="009E4CB0" w:rsidRDefault="009E4CB0" w:rsidP="009E4CB0">
      <w:pPr>
        <w:spacing w:before="107" w:after="107" w:line="322" w:lineRule="atLeast"/>
        <w:jc w:val="center"/>
        <w:outlineLvl w:val="0"/>
        <w:rPr>
          <w:rFonts w:ascii="Microsoft Yahei" w:hAnsi="Microsoft Yahei" w:cs="宋体"/>
          <w:color w:val="03005C"/>
          <w:kern w:val="36"/>
          <w:sz w:val="24"/>
          <w:szCs w:val="24"/>
        </w:rPr>
      </w:pPr>
      <w:r>
        <w:rPr>
          <w:rFonts w:ascii="Arial" w:hAnsi="Arial" w:cs="Arial"/>
          <w:color w:val="666666"/>
          <w:sz w:val="13"/>
          <w:szCs w:val="13"/>
          <w:shd w:val="clear" w:color="auto" w:fill="F0F8FF"/>
        </w:rPr>
        <w:t>来源</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《中国电力》</w:t>
      </w:r>
      <w:r>
        <w:rPr>
          <w:rFonts w:ascii="Arial" w:hAnsi="Arial" w:cs="Arial"/>
          <w:color w:val="666666"/>
          <w:sz w:val="13"/>
          <w:szCs w:val="13"/>
          <w:shd w:val="clear" w:color="auto" w:fill="F0F8FF"/>
        </w:rPr>
        <w:t>  </w:t>
      </w:r>
      <w:r>
        <w:rPr>
          <w:rFonts w:ascii="Arial" w:hAnsi="Arial" w:cs="Arial"/>
          <w:color w:val="666666"/>
          <w:sz w:val="13"/>
          <w:szCs w:val="13"/>
          <w:shd w:val="clear" w:color="auto" w:fill="F0F8FF"/>
        </w:rPr>
        <w:t>作者</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杨阳</w:t>
      </w:r>
      <w:r>
        <w:rPr>
          <w:rFonts w:ascii="Arial" w:hAnsi="Arial" w:cs="Arial"/>
          <w:color w:val="666666"/>
          <w:sz w:val="13"/>
          <w:szCs w:val="13"/>
          <w:shd w:val="clear" w:color="auto" w:fill="F0F8FF"/>
        </w:rPr>
        <w:t xml:space="preserve"> </w:t>
      </w:r>
      <w:r>
        <w:rPr>
          <w:rFonts w:ascii="Arial" w:hAnsi="Arial" w:cs="Arial"/>
          <w:color w:val="666666"/>
          <w:sz w:val="13"/>
          <w:szCs w:val="13"/>
          <w:shd w:val="clear" w:color="auto" w:fill="F0F8FF"/>
        </w:rPr>
        <w:t>等</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摘</w:t>
      </w:r>
      <w:r>
        <w:rPr>
          <w:rFonts w:ascii="Arial" w:hAnsi="Arial" w:cs="Arial"/>
          <w:color w:val="000000"/>
          <w:sz w:val="15"/>
          <w:szCs w:val="15"/>
        </w:rPr>
        <w:t xml:space="preserve"> </w:t>
      </w:r>
      <w:r>
        <w:rPr>
          <w:rFonts w:ascii="Arial" w:hAnsi="Arial" w:cs="Arial"/>
          <w:color w:val="000000"/>
          <w:sz w:val="15"/>
          <w:szCs w:val="15"/>
        </w:rPr>
        <w:t>要：火电厂取用水和排水现状与排污许可证要求有一定差距，</w:t>
      </w:r>
      <w:hyperlink r:id="rId4" w:tgtFrame="_blank" w:tooltip="火电厂废水排放新闻专题" w:history="1">
        <w:r>
          <w:rPr>
            <w:rStyle w:val="a4"/>
            <w:rFonts w:ascii="Arial" w:hAnsi="Arial" w:cs="Arial"/>
            <w:color w:val="0E6AAD"/>
            <w:sz w:val="15"/>
            <w:szCs w:val="15"/>
          </w:rPr>
          <w:t>火电厂废水排放</w:t>
        </w:r>
      </w:hyperlink>
      <w:r>
        <w:rPr>
          <w:rFonts w:ascii="Arial" w:hAnsi="Arial" w:cs="Arial"/>
          <w:color w:val="000000"/>
          <w:sz w:val="15"/>
          <w:szCs w:val="15"/>
        </w:rPr>
        <w:t>控制工作势在必行。对比了节水与废水治理相关法律法规与技术标准，结合取用水与排水实际情况，给出了具有针对性的废水排放控制技术路线，包括火电厂废水排放控制目标与原则，原水预处理、</w:t>
      </w:r>
      <w:hyperlink r:id="rId5" w:tgtFrame="_blank" w:tooltip="脱硫废水新闻专题" w:history="1">
        <w:r>
          <w:rPr>
            <w:rStyle w:val="a4"/>
            <w:rFonts w:ascii="Arial" w:hAnsi="Arial" w:cs="Arial"/>
            <w:color w:val="0E6AAD"/>
            <w:sz w:val="15"/>
            <w:szCs w:val="15"/>
          </w:rPr>
          <w:t>脱硫废水</w:t>
        </w:r>
      </w:hyperlink>
      <w:r>
        <w:rPr>
          <w:rFonts w:ascii="Arial" w:hAnsi="Arial" w:cs="Arial"/>
          <w:color w:val="000000"/>
          <w:sz w:val="15"/>
          <w:szCs w:val="15"/>
        </w:rPr>
        <w:t>处理、其他废水处理等技术路线；此外，还给出了末端废水处理技术路线，为火电厂开展相关改造提供依据和思路。</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关键词：火电厂；废水排放控制；排放标准；原水；脱硫废水；末端废水；技术路线</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 </w:t>
      </w:r>
      <w:r>
        <w:rPr>
          <w:rStyle w:val="a5"/>
          <w:rFonts w:ascii="Arial" w:hAnsi="Arial" w:cs="Arial"/>
          <w:color w:val="000000"/>
          <w:sz w:val="15"/>
          <w:szCs w:val="15"/>
        </w:rPr>
        <w:t>引言</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中国对水环境保护日渐重视，火电行业作为高耗水行业的重要监管对象</w:t>
      </w:r>
      <w:r>
        <w:rPr>
          <w:rFonts w:ascii="Arial" w:hAnsi="Arial" w:cs="Arial"/>
          <w:color w:val="000000"/>
          <w:sz w:val="15"/>
          <w:szCs w:val="15"/>
        </w:rPr>
        <w:t>[1]</w:t>
      </w:r>
      <w:r>
        <w:rPr>
          <w:rFonts w:ascii="Arial" w:hAnsi="Arial" w:cs="Arial"/>
          <w:color w:val="000000"/>
          <w:sz w:val="15"/>
          <w:szCs w:val="15"/>
        </w:rPr>
        <w:t>，实际取水与排放状况与国家政策要求仍有较大差距。很多火电企业实际取水量高于</w:t>
      </w:r>
      <w:r>
        <w:rPr>
          <w:rFonts w:ascii="Arial" w:hAnsi="Arial" w:cs="Arial"/>
          <w:color w:val="000000"/>
          <w:sz w:val="15"/>
          <w:szCs w:val="15"/>
        </w:rPr>
        <w:t xml:space="preserve"> G B / T 1 8 9 1 6 . 1 — 2 0 1 2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取水定额》，与《水污染防治计划》</w:t>
      </w:r>
      <w:r>
        <w:rPr>
          <w:rFonts w:ascii="Arial" w:hAnsi="Arial" w:cs="Arial"/>
          <w:color w:val="000000"/>
          <w:sz w:val="15"/>
          <w:szCs w:val="15"/>
        </w:rPr>
        <w:t xml:space="preserve">2020 </w:t>
      </w:r>
      <w:r>
        <w:rPr>
          <w:rFonts w:ascii="Arial" w:hAnsi="Arial" w:cs="Arial"/>
          <w:color w:val="000000"/>
          <w:sz w:val="15"/>
          <w:szCs w:val="15"/>
        </w:rPr>
        <w:t>年的取水指标相比差距更大；废水实际排放情况与排污许可证的要求也有一定差距。火电企业应尽快开展废水排放控制改造，使取水、用水及排水满足相关要求。</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hyperlink r:id="rId6" w:tgtFrame="_blank" w:tooltip="燃煤电厂新闻专题" w:history="1">
        <w:r>
          <w:rPr>
            <w:rStyle w:val="a4"/>
            <w:rFonts w:ascii="Arial" w:hAnsi="Arial" w:cs="Arial"/>
            <w:color w:val="0E6AAD"/>
            <w:sz w:val="15"/>
            <w:szCs w:val="15"/>
          </w:rPr>
          <w:t>燃煤电厂</w:t>
        </w:r>
      </w:hyperlink>
      <w:r>
        <w:rPr>
          <w:rFonts w:ascii="Arial" w:hAnsi="Arial" w:cs="Arial"/>
          <w:color w:val="000000"/>
          <w:sz w:val="15"/>
          <w:szCs w:val="15"/>
        </w:rPr>
        <w:t>水系统主要包括原水预处理、锅炉补给水、工业水、循环冷却水、煤水、渣水、工业废水和脱硫废水等处理系统，且系统之间涉及水的串复用，水平衡非常复杂。且各燃煤电厂水源水质、用水现状和环保要求等基础条件不同，目前行业也没有相关的标准或技术路线指导其开展相关改造。</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根据《中华人民共和国水法》（</w:t>
      </w:r>
      <w:r>
        <w:rPr>
          <w:rFonts w:ascii="Arial" w:hAnsi="Arial" w:cs="Arial"/>
          <w:color w:val="000000"/>
          <w:sz w:val="15"/>
          <w:szCs w:val="15"/>
        </w:rPr>
        <w:t xml:space="preserve">2016 </w:t>
      </w:r>
      <w:r>
        <w:rPr>
          <w:rFonts w:ascii="Arial" w:hAnsi="Arial" w:cs="Arial"/>
          <w:color w:val="000000"/>
          <w:sz w:val="15"/>
          <w:szCs w:val="15"/>
        </w:rPr>
        <w:t>年修订版</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中华人民共和国水污染防治法</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2017 </w:t>
      </w:r>
      <w:r>
        <w:rPr>
          <w:rFonts w:ascii="Arial" w:hAnsi="Arial" w:cs="Arial"/>
          <w:color w:val="000000"/>
          <w:sz w:val="15"/>
          <w:szCs w:val="15"/>
        </w:rPr>
        <w:t>年修订版）、《水污染防治计划》和《排污许可证管理暂行规定</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环</w:t>
      </w:r>
      <w:r>
        <w:rPr>
          <w:rFonts w:ascii="Arial" w:hAnsi="Arial" w:cs="Arial"/>
          <w:color w:val="000000"/>
          <w:sz w:val="15"/>
          <w:szCs w:val="15"/>
        </w:rPr>
        <w:t xml:space="preserve"> </w:t>
      </w:r>
      <w:r>
        <w:rPr>
          <w:rFonts w:ascii="Arial" w:hAnsi="Arial" w:cs="Arial"/>
          <w:color w:val="000000"/>
          <w:sz w:val="15"/>
          <w:szCs w:val="15"/>
        </w:rPr>
        <w:t>水体</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2016</w:t>
      </w:r>
      <w:r>
        <w:rPr>
          <w:rFonts w:ascii="Arial" w:hAnsi="Arial" w:cs="Arial"/>
          <w:color w:val="000000"/>
          <w:sz w:val="15"/>
          <w:szCs w:val="15"/>
        </w:rPr>
        <w:t>〕</w:t>
      </w:r>
      <w:r>
        <w:rPr>
          <w:rFonts w:ascii="Arial" w:hAnsi="Arial" w:cs="Arial"/>
          <w:color w:val="000000"/>
          <w:sz w:val="15"/>
          <w:szCs w:val="15"/>
        </w:rPr>
        <w:t xml:space="preserve">186 </w:t>
      </w:r>
      <w:r>
        <w:rPr>
          <w:rFonts w:ascii="Arial" w:hAnsi="Arial" w:cs="Arial"/>
          <w:color w:val="000000"/>
          <w:sz w:val="15"/>
          <w:szCs w:val="15"/>
        </w:rPr>
        <w:t>号</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等法律法规政策</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以及</w:t>
      </w:r>
      <w:r>
        <w:rPr>
          <w:rFonts w:ascii="Arial" w:hAnsi="Arial" w:cs="Arial"/>
          <w:color w:val="000000"/>
          <w:sz w:val="15"/>
          <w:szCs w:val="15"/>
        </w:rPr>
        <w:t xml:space="preserve"> D L / T7 8 3 — 2 0 1 8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火力发电厂节水导则</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D L / T5046 — 2018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发电厂废水治理设计规范</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DL/T 1337—2014</w:t>
      </w:r>
      <w:r>
        <w:rPr>
          <w:rFonts w:ascii="Arial" w:hAnsi="Arial" w:cs="Arial"/>
          <w:color w:val="000000"/>
          <w:sz w:val="15"/>
          <w:szCs w:val="15"/>
        </w:rPr>
        <w:t>《火力发电厂水务管理导则》和</w:t>
      </w:r>
      <w:r>
        <w:rPr>
          <w:rFonts w:ascii="Arial" w:hAnsi="Arial" w:cs="Arial"/>
          <w:color w:val="000000"/>
          <w:sz w:val="15"/>
          <w:szCs w:val="15"/>
        </w:rPr>
        <w:t xml:space="preserve"> DL 5068—2014</w:t>
      </w:r>
      <w:r>
        <w:rPr>
          <w:rFonts w:ascii="Arial" w:hAnsi="Arial" w:cs="Arial"/>
          <w:color w:val="000000"/>
          <w:sz w:val="15"/>
          <w:szCs w:val="15"/>
        </w:rPr>
        <w:t>《发电厂化学设计规范》等火电企业节水与废水治理技术标准，结合燃煤电厂取水、用水、排水实际情况，本文提出具有针对性的废水排放控制技术路线，为燃煤电厂开展相关改造提供依据和思路。</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1 </w:t>
      </w:r>
      <w:r>
        <w:rPr>
          <w:rStyle w:val="a5"/>
          <w:rFonts w:ascii="Arial" w:hAnsi="Arial" w:cs="Arial"/>
          <w:color w:val="000000"/>
          <w:sz w:val="15"/>
          <w:szCs w:val="15"/>
        </w:rPr>
        <w:t>火电厂废水排放控制目标与原则</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1.1 </w:t>
      </w:r>
      <w:r>
        <w:rPr>
          <w:rStyle w:val="a5"/>
          <w:rFonts w:ascii="Arial" w:hAnsi="Arial" w:cs="Arial"/>
          <w:color w:val="000000"/>
          <w:sz w:val="15"/>
          <w:szCs w:val="15"/>
        </w:rPr>
        <w:t>总外排口水量和水质</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目前，火电厂排污许可证对外排废水要求基本依据机组建设环境评价（环评）批复文件，若环评批复文件允许废水外排，则环保局给火电厂颁发的排污许可证一般允许设置废水排放口；反之，则不允许火电厂设置排污口，要求废水零外排。国内某大型发电集团不允许设置排污口的电厂约占电厂总数的</w:t>
      </w:r>
      <w:r>
        <w:rPr>
          <w:rFonts w:ascii="Arial" w:hAnsi="Arial" w:cs="Arial"/>
          <w:color w:val="000000"/>
          <w:sz w:val="15"/>
          <w:szCs w:val="15"/>
        </w:rPr>
        <w:t xml:space="preserve"> 39%</w:t>
      </w:r>
      <w:r>
        <w:rPr>
          <w:rFonts w:ascii="Arial" w:hAnsi="Arial" w:cs="Arial"/>
          <w:color w:val="000000"/>
          <w:sz w:val="15"/>
          <w:szCs w:val="15"/>
        </w:rPr>
        <w:t>，该比例基本可反映中国不允许设置排污口火电机组数值的平均水平。</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允许废水外排的火电厂一般包括</w:t>
      </w:r>
      <w:r>
        <w:rPr>
          <w:rFonts w:ascii="Arial" w:hAnsi="Arial" w:cs="Arial"/>
          <w:color w:val="000000"/>
          <w:sz w:val="15"/>
          <w:szCs w:val="15"/>
        </w:rPr>
        <w:t xml:space="preserve"> 3 </w:t>
      </w:r>
      <w:r>
        <w:rPr>
          <w:rFonts w:ascii="Arial" w:hAnsi="Arial" w:cs="Arial"/>
          <w:color w:val="000000"/>
          <w:sz w:val="15"/>
          <w:szCs w:val="15"/>
        </w:rPr>
        <w:t>类：</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1</w:t>
      </w:r>
      <w:r>
        <w:rPr>
          <w:rFonts w:ascii="Arial" w:hAnsi="Arial" w:cs="Arial"/>
          <w:color w:val="000000"/>
          <w:sz w:val="15"/>
          <w:szCs w:val="15"/>
        </w:rPr>
        <w:t>）废水排至公共污水处理系统，其外排废水一般执行</w:t>
      </w:r>
      <w:r>
        <w:rPr>
          <w:rFonts w:ascii="Arial" w:hAnsi="Arial" w:cs="Arial"/>
          <w:color w:val="000000"/>
          <w:sz w:val="15"/>
          <w:szCs w:val="15"/>
        </w:rPr>
        <w:t>GB 31962—2015</w:t>
      </w:r>
      <w:r>
        <w:rPr>
          <w:rFonts w:ascii="Arial" w:hAnsi="Arial" w:cs="Arial"/>
          <w:color w:val="000000"/>
          <w:sz w:val="15"/>
          <w:szCs w:val="15"/>
        </w:rPr>
        <w:t>《污水排入城镇下水道水质标准》。</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）废水直接排放至海域，其外排废水一般执行</w:t>
      </w:r>
      <w:r>
        <w:rPr>
          <w:rFonts w:ascii="Arial" w:hAnsi="Arial" w:cs="Arial"/>
          <w:color w:val="000000"/>
          <w:sz w:val="15"/>
          <w:szCs w:val="15"/>
        </w:rPr>
        <w:t xml:space="preserve"> GB 3097—1997</w:t>
      </w:r>
      <w:r>
        <w:rPr>
          <w:rFonts w:ascii="Arial" w:hAnsi="Arial" w:cs="Arial"/>
          <w:color w:val="000000"/>
          <w:sz w:val="15"/>
          <w:szCs w:val="15"/>
        </w:rPr>
        <w:t>《海水水质标准》。</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废水直接排放至地表水环境，若此类火电厂所在地有废水地方排放标准，其排污许可证中规定的外排口水质要求一般执行地方排放标准，如河南涧河流域、湖北省汉江中下游流域、黄河流域、巢湖流域等；若火电厂所在地没有废水地方排放标准，其排污许可证中外排口水质限值要求一般执行</w:t>
      </w:r>
      <w:r>
        <w:rPr>
          <w:rFonts w:ascii="Arial" w:hAnsi="Arial" w:cs="Arial"/>
          <w:color w:val="000000"/>
          <w:sz w:val="15"/>
          <w:szCs w:val="15"/>
        </w:rPr>
        <w:t xml:space="preserve"> GB 8978—1996</w:t>
      </w:r>
      <w:r>
        <w:rPr>
          <w:rFonts w:ascii="Arial" w:hAnsi="Arial" w:cs="Arial"/>
          <w:color w:val="000000"/>
          <w:sz w:val="15"/>
          <w:szCs w:val="15"/>
        </w:rPr>
        <w:t>《污水综合排放标准》。各废水排放标准主要污染物限值如表</w:t>
      </w:r>
      <w:r>
        <w:rPr>
          <w:rFonts w:ascii="Arial" w:hAnsi="Arial" w:cs="Arial"/>
          <w:color w:val="000000"/>
          <w:sz w:val="15"/>
          <w:szCs w:val="15"/>
        </w:rPr>
        <w:t xml:space="preserve"> 1</w:t>
      </w:r>
      <w:r>
        <w:rPr>
          <w:rFonts w:ascii="Arial" w:hAnsi="Arial" w:cs="Arial"/>
          <w:color w:val="000000"/>
          <w:sz w:val="15"/>
          <w:szCs w:val="15"/>
        </w:rPr>
        <w:t>所示。</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由表</w:t>
      </w:r>
      <w:r>
        <w:rPr>
          <w:rFonts w:ascii="Arial" w:hAnsi="Arial" w:cs="Arial"/>
          <w:color w:val="000000"/>
          <w:sz w:val="15"/>
          <w:szCs w:val="15"/>
        </w:rPr>
        <w:t xml:space="preserve"> 1 </w:t>
      </w:r>
      <w:r>
        <w:rPr>
          <w:rFonts w:ascii="Arial" w:hAnsi="Arial" w:cs="Arial"/>
          <w:color w:val="000000"/>
          <w:sz w:val="15"/>
          <w:szCs w:val="15"/>
        </w:rPr>
        <w:t>可知，相对于</w:t>
      </w:r>
      <w:r>
        <w:rPr>
          <w:rFonts w:ascii="Arial" w:hAnsi="Arial" w:cs="Arial"/>
          <w:color w:val="000000"/>
          <w:sz w:val="15"/>
          <w:szCs w:val="15"/>
        </w:rPr>
        <w:t xml:space="preserve"> GB 8978—1996</w:t>
      </w:r>
      <w:r>
        <w:rPr>
          <w:rFonts w:ascii="Arial" w:hAnsi="Arial" w:cs="Arial"/>
          <w:color w:val="000000"/>
          <w:sz w:val="15"/>
          <w:szCs w:val="15"/>
        </w:rPr>
        <w:t>《污水综合排放标准》，地方废水排放标准主要污染物种类更多、限值更低；除广东省以外，其他地方废水排放标准均增加了总氮污染物指标；北京市废</w:t>
      </w:r>
      <w:r>
        <w:rPr>
          <w:rFonts w:ascii="Arial" w:hAnsi="Arial" w:cs="Arial"/>
          <w:color w:val="000000"/>
          <w:sz w:val="15"/>
          <w:szCs w:val="15"/>
        </w:rPr>
        <w:t xml:space="preserve"> </w:t>
      </w:r>
      <w:r>
        <w:rPr>
          <w:rFonts w:ascii="Arial" w:hAnsi="Arial" w:cs="Arial"/>
          <w:color w:val="000000"/>
          <w:sz w:val="15"/>
          <w:szCs w:val="15"/>
        </w:rPr>
        <w:t>水</w:t>
      </w:r>
      <w:r>
        <w:rPr>
          <w:rFonts w:ascii="Arial" w:hAnsi="Arial" w:cs="Arial"/>
          <w:color w:val="000000"/>
          <w:sz w:val="15"/>
          <w:szCs w:val="15"/>
        </w:rPr>
        <w:t xml:space="preserve"> </w:t>
      </w:r>
      <w:r>
        <w:rPr>
          <w:rFonts w:ascii="Arial" w:hAnsi="Arial" w:cs="Arial"/>
          <w:color w:val="000000"/>
          <w:sz w:val="15"/>
          <w:szCs w:val="15"/>
        </w:rPr>
        <w:t>排</w:t>
      </w:r>
      <w:r>
        <w:rPr>
          <w:rFonts w:ascii="Arial" w:hAnsi="Arial" w:cs="Arial"/>
          <w:color w:val="000000"/>
          <w:sz w:val="15"/>
          <w:szCs w:val="15"/>
        </w:rPr>
        <w:t xml:space="preserve"> </w:t>
      </w:r>
      <w:r>
        <w:rPr>
          <w:rFonts w:ascii="Arial" w:hAnsi="Arial" w:cs="Arial"/>
          <w:color w:val="000000"/>
          <w:sz w:val="15"/>
          <w:szCs w:val="15"/>
        </w:rPr>
        <w:t>放</w:t>
      </w:r>
      <w:r>
        <w:rPr>
          <w:rFonts w:ascii="Arial" w:hAnsi="Arial" w:cs="Arial"/>
          <w:color w:val="000000"/>
          <w:sz w:val="15"/>
          <w:szCs w:val="15"/>
        </w:rPr>
        <w:t xml:space="preserve"> </w:t>
      </w:r>
      <w:r>
        <w:rPr>
          <w:rFonts w:ascii="Arial" w:hAnsi="Arial" w:cs="Arial"/>
          <w:color w:val="000000"/>
          <w:sz w:val="15"/>
          <w:szCs w:val="15"/>
        </w:rPr>
        <w:t>标</w:t>
      </w:r>
      <w:r>
        <w:rPr>
          <w:rFonts w:ascii="Arial" w:hAnsi="Arial" w:cs="Arial"/>
          <w:color w:val="000000"/>
          <w:sz w:val="15"/>
          <w:szCs w:val="15"/>
        </w:rPr>
        <w:t xml:space="preserve"> </w:t>
      </w:r>
      <w:r>
        <w:rPr>
          <w:rFonts w:ascii="Arial" w:hAnsi="Arial" w:cs="Arial"/>
          <w:color w:val="000000"/>
          <w:sz w:val="15"/>
          <w:szCs w:val="15"/>
        </w:rPr>
        <w:t>准</w:t>
      </w:r>
      <w:r>
        <w:rPr>
          <w:rFonts w:ascii="Arial" w:hAnsi="Arial" w:cs="Arial"/>
          <w:color w:val="000000"/>
          <w:sz w:val="15"/>
          <w:szCs w:val="15"/>
        </w:rPr>
        <w:t xml:space="preserve"> </w:t>
      </w:r>
      <w:r>
        <w:rPr>
          <w:rFonts w:ascii="Arial" w:hAnsi="Arial" w:cs="Arial"/>
          <w:color w:val="000000"/>
          <w:sz w:val="15"/>
          <w:szCs w:val="15"/>
        </w:rPr>
        <w:t>常</w:t>
      </w:r>
      <w:r>
        <w:rPr>
          <w:rFonts w:ascii="Arial" w:hAnsi="Arial" w:cs="Arial"/>
          <w:color w:val="000000"/>
          <w:sz w:val="15"/>
          <w:szCs w:val="15"/>
        </w:rPr>
        <w:t xml:space="preserve"> </w:t>
      </w:r>
      <w:r>
        <w:rPr>
          <w:rFonts w:ascii="Arial" w:hAnsi="Arial" w:cs="Arial"/>
          <w:color w:val="000000"/>
          <w:sz w:val="15"/>
          <w:szCs w:val="15"/>
        </w:rPr>
        <w:t>规</w:t>
      </w:r>
      <w:r>
        <w:rPr>
          <w:rFonts w:ascii="Arial" w:hAnsi="Arial" w:cs="Arial"/>
          <w:color w:val="000000"/>
          <w:sz w:val="15"/>
          <w:szCs w:val="15"/>
        </w:rPr>
        <w:t xml:space="preserve"> </w:t>
      </w:r>
      <w:r>
        <w:rPr>
          <w:rFonts w:ascii="Arial" w:hAnsi="Arial" w:cs="Arial"/>
          <w:color w:val="000000"/>
          <w:sz w:val="15"/>
          <w:szCs w:val="15"/>
        </w:rPr>
        <w:t>指</w:t>
      </w:r>
      <w:r>
        <w:rPr>
          <w:rFonts w:ascii="Arial" w:hAnsi="Arial" w:cs="Arial"/>
          <w:color w:val="000000"/>
          <w:sz w:val="15"/>
          <w:szCs w:val="15"/>
        </w:rPr>
        <w:t xml:space="preserve"> </w:t>
      </w:r>
      <w:r>
        <w:rPr>
          <w:rFonts w:ascii="Arial" w:hAnsi="Arial" w:cs="Arial"/>
          <w:color w:val="000000"/>
          <w:sz w:val="15"/>
          <w:szCs w:val="15"/>
        </w:rPr>
        <w:t>标</w:t>
      </w:r>
      <w:r>
        <w:rPr>
          <w:rFonts w:ascii="Arial" w:hAnsi="Arial" w:cs="Arial"/>
          <w:color w:val="000000"/>
          <w:sz w:val="15"/>
          <w:szCs w:val="15"/>
        </w:rPr>
        <w:t xml:space="preserve"> </w:t>
      </w:r>
      <w:r>
        <w:rPr>
          <w:rFonts w:ascii="Arial" w:hAnsi="Arial" w:cs="Arial"/>
          <w:color w:val="000000"/>
          <w:sz w:val="15"/>
          <w:szCs w:val="15"/>
        </w:rPr>
        <w:t>限</w:t>
      </w:r>
      <w:r>
        <w:rPr>
          <w:rFonts w:ascii="Arial" w:hAnsi="Arial" w:cs="Arial"/>
          <w:color w:val="000000"/>
          <w:sz w:val="15"/>
          <w:szCs w:val="15"/>
        </w:rPr>
        <w:t xml:space="preserve"> </w:t>
      </w:r>
      <w:r>
        <w:rPr>
          <w:rFonts w:ascii="Arial" w:hAnsi="Arial" w:cs="Arial"/>
          <w:color w:val="000000"/>
          <w:sz w:val="15"/>
          <w:szCs w:val="15"/>
        </w:rPr>
        <w:t>值</w:t>
      </w:r>
      <w:r>
        <w:rPr>
          <w:rFonts w:ascii="Arial" w:hAnsi="Arial" w:cs="Arial"/>
          <w:color w:val="000000"/>
          <w:sz w:val="15"/>
          <w:szCs w:val="15"/>
        </w:rPr>
        <w:t xml:space="preserve"> </w:t>
      </w:r>
      <w:r>
        <w:rPr>
          <w:rFonts w:ascii="Arial" w:hAnsi="Arial" w:cs="Arial"/>
          <w:color w:val="000000"/>
          <w:sz w:val="15"/>
          <w:szCs w:val="15"/>
        </w:rPr>
        <w:t>最</w:t>
      </w:r>
      <w:r>
        <w:rPr>
          <w:rFonts w:ascii="Arial" w:hAnsi="Arial" w:cs="Arial"/>
          <w:color w:val="000000"/>
          <w:sz w:val="15"/>
          <w:szCs w:val="15"/>
        </w:rPr>
        <w:t xml:space="preserve"> </w:t>
      </w:r>
      <w:r>
        <w:rPr>
          <w:rFonts w:ascii="Arial" w:hAnsi="Arial" w:cs="Arial"/>
          <w:color w:val="000000"/>
          <w:sz w:val="15"/>
          <w:szCs w:val="15"/>
        </w:rPr>
        <w:t>低</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其</w:t>
      </w:r>
      <w:r>
        <w:rPr>
          <w:rFonts w:ascii="Arial" w:hAnsi="Arial" w:cs="Arial"/>
          <w:color w:val="000000"/>
          <w:sz w:val="15"/>
          <w:szCs w:val="15"/>
        </w:rPr>
        <w:t xml:space="preserve"> </w:t>
      </w:r>
      <w:r>
        <w:rPr>
          <w:rFonts w:ascii="Arial" w:hAnsi="Arial" w:cs="Arial"/>
          <w:color w:val="000000"/>
          <w:sz w:val="15"/>
          <w:szCs w:val="15"/>
        </w:rPr>
        <w:t>次</w:t>
      </w:r>
      <w:r>
        <w:rPr>
          <w:rFonts w:ascii="Arial" w:hAnsi="Arial" w:cs="Arial"/>
          <w:color w:val="000000"/>
          <w:sz w:val="15"/>
          <w:szCs w:val="15"/>
        </w:rPr>
        <w:t xml:space="preserve"> </w:t>
      </w:r>
      <w:r>
        <w:rPr>
          <w:rFonts w:ascii="Arial" w:hAnsi="Arial" w:cs="Arial"/>
          <w:color w:val="000000"/>
          <w:sz w:val="15"/>
          <w:szCs w:val="15"/>
        </w:rPr>
        <w:t>是</w:t>
      </w:r>
      <w:r>
        <w:rPr>
          <w:rFonts w:ascii="Arial" w:hAnsi="Arial" w:cs="Arial"/>
          <w:color w:val="000000"/>
          <w:sz w:val="15"/>
          <w:szCs w:val="15"/>
        </w:rPr>
        <w:t xml:space="preserve"> </w:t>
      </w:r>
      <w:r>
        <w:rPr>
          <w:rFonts w:ascii="Arial" w:hAnsi="Arial" w:cs="Arial"/>
          <w:color w:val="000000"/>
          <w:sz w:val="15"/>
          <w:szCs w:val="15"/>
        </w:rPr>
        <w:t>天</w:t>
      </w:r>
      <w:r>
        <w:rPr>
          <w:rFonts w:ascii="Arial" w:hAnsi="Arial" w:cs="Arial"/>
          <w:color w:val="000000"/>
          <w:sz w:val="15"/>
          <w:szCs w:val="15"/>
        </w:rPr>
        <w:t xml:space="preserve"> </w:t>
      </w:r>
      <w:r>
        <w:rPr>
          <w:rFonts w:ascii="Arial" w:hAnsi="Arial" w:cs="Arial"/>
          <w:color w:val="000000"/>
          <w:sz w:val="15"/>
          <w:szCs w:val="15"/>
        </w:rPr>
        <w:t>津市，其余地区废水排放标准常规指标限值处于同一水平。此外，上海市和山东省地方排放标准增加了溶解性固体含量排放要求，辽宁省地方排放标准增加了氯化物排放要求，这给电厂废水治理水平提出了更高要求。</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lastRenderedPageBreak/>
        <w:t xml:space="preserve">1.2 </w:t>
      </w:r>
      <w:r>
        <w:rPr>
          <w:rStyle w:val="a5"/>
          <w:rFonts w:ascii="Arial" w:hAnsi="Arial" w:cs="Arial"/>
          <w:color w:val="000000"/>
          <w:sz w:val="15"/>
          <w:szCs w:val="15"/>
        </w:rPr>
        <w:t>取水方式和取水量</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新建火电厂环评批复文件一般要求使用城市中水作为生产水源，但是部分火电厂由于市政污水处理厂未建设、中水管路未铺设、中水水质不满足使用要求等原因，实际未使用中水或中水使用量未满足要求，导致其超量使用地表水、地下水或自来水。此外，部分老厂由于暂不具备使用中水或地表水条件，仍违规使用地下水。</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部分火电厂取水方式满足相关要求，但是由于其用水水平低，节水措施不到位，导致其取水量超过政府批复的取水限额。山东省和内蒙古自治区已实行超计划用水累进加价征收水资源费，降低火电厂经济效益，如某循环冷却型电厂装机容量</w:t>
      </w:r>
      <w:r>
        <w:rPr>
          <w:rFonts w:ascii="Arial" w:hAnsi="Arial" w:cs="Arial"/>
          <w:color w:val="000000"/>
          <w:sz w:val="15"/>
          <w:szCs w:val="15"/>
        </w:rPr>
        <w:t xml:space="preserve"> 2×135 MW+2×350 MW</w:t>
      </w:r>
      <w:r>
        <w:rPr>
          <w:rFonts w:ascii="Arial" w:hAnsi="Arial" w:cs="Arial"/>
          <w:color w:val="000000"/>
          <w:sz w:val="15"/>
          <w:szCs w:val="15"/>
        </w:rPr>
        <w:t>，由于中水处理设施处理能力不足，导致中水使用量不足，地下水和地表水使用量超过取水限额，年取水费用高达</w:t>
      </w:r>
      <w:r>
        <w:rPr>
          <w:rFonts w:ascii="Arial" w:hAnsi="Arial" w:cs="Arial"/>
          <w:color w:val="000000"/>
          <w:sz w:val="15"/>
          <w:szCs w:val="15"/>
        </w:rPr>
        <w:t>2 300</w:t>
      </w:r>
      <w:r>
        <w:rPr>
          <w:rFonts w:ascii="Arial" w:hAnsi="Arial" w:cs="Arial"/>
          <w:color w:val="000000"/>
          <w:sz w:val="15"/>
          <w:szCs w:val="15"/>
        </w:rPr>
        <w:t>万元。</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noProof/>
          <w:color w:val="000000"/>
          <w:sz w:val="15"/>
          <w:szCs w:val="15"/>
        </w:rPr>
        <w:drawing>
          <wp:inline distT="0" distB="0" distL="0" distR="0">
            <wp:extent cx="6435090" cy="5725160"/>
            <wp:effectExtent l="19050" t="0" r="381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7" cstate="print"/>
                    <a:srcRect/>
                    <a:stretch>
                      <a:fillRect/>
                    </a:stretch>
                  </pic:blipFill>
                  <pic:spPr bwMode="auto">
                    <a:xfrm>
                      <a:off x="0" y="0"/>
                      <a:ext cx="6435090" cy="5725160"/>
                    </a:xfrm>
                    <a:prstGeom prst="rect">
                      <a:avLst/>
                    </a:prstGeom>
                    <a:noFill/>
                    <a:ln w="9525">
                      <a:noFill/>
                      <a:miter lim="800000"/>
                      <a:headEnd/>
                      <a:tailEnd/>
                    </a:ln>
                  </pic:spPr>
                </pic:pic>
              </a:graphicData>
            </a:graphic>
          </wp:inline>
        </w:drawing>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不同水源条件下，原水预处理和循环水控制方案以及末端废水水量不一样，因此废水排放控制改造应以环评批复文件和政府最新要求的水源作为设计依据。此外，废水控制技术研究目标不仅是达标排放，还应通过合理的技术路线实现全厂废水的梯级利用，降低全厂的新鲜水取水量，使其满足政府批复的取水限额要求。</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1.3 </w:t>
      </w:r>
      <w:r>
        <w:rPr>
          <w:rStyle w:val="a5"/>
          <w:rFonts w:ascii="Arial" w:hAnsi="Arial" w:cs="Arial"/>
          <w:color w:val="000000"/>
          <w:sz w:val="15"/>
          <w:szCs w:val="15"/>
        </w:rPr>
        <w:t>节水与废水综合治理原则</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火电厂全厂节水与废水综合治理工作应根据</w:t>
      </w:r>
      <w:r>
        <w:rPr>
          <w:rFonts w:ascii="Arial" w:hAnsi="Arial" w:cs="Arial"/>
          <w:color w:val="000000"/>
          <w:sz w:val="15"/>
          <w:szCs w:val="15"/>
        </w:rPr>
        <w:t>“</w:t>
      </w:r>
      <w:r>
        <w:rPr>
          <w:rFonts w:ascii="Arial" w:hAnsi="Arial" w:cs="Arial"/>
          <w:color w:val="000000"/>
          <w:sz w:val="15"/>
          <w:szCs w:val="15"/>
        </w:rPr>
        <w:t>节水优先、系统治理、一厂一策、指标领先</w:t>
      </w:r>
      <w:r>
        <w:rPr>
          <w:rFonts w:ascii="Arial" w:hAnsi="Arial" w:cs="Arial"/>
          <w:color w:val="000000"/>
          <w:sz w:val="15"/>
          <w:szCs w:val="15"/>
        </w:rPr>
        <w:t>”</w:t>
      </w:r>
      <w:r>
        <w:rPr>
          <w:rFonts w:ascii="Arial" w:hAnsi="Arial" w:cs="Arial"/>
          <w:color w:val="000000"/>
          <w:sz w:val="15"/>
          <w:szCs w:val="15"/>
        </w:rPr>
        <w:t>的原则，制定系统、全面的改造方案。</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1</w:t>
      </w:r>
      <w:r>
        <w:rPr>
          <w:rFonts w:ascii="Arial" w:hAnsi="Arial" w:cs="Arial"/>
          <w:color w:val="000000"/>
          <w:sz w:val="15"/>
          <w:szCs w:val="15"/>
        </w:rPr>
        <w:t>）在制定废水排放控制的设计方案前，应在全厂范围内进行用水排水情况核查及评估，摸清各系统水量平衡关系，评价电厂用水及废水处理系统运行情况，结合环保政策对电厂的要求，针对具体问题制定针对性的方案。</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当排污许可证或环评报告及批复文件不允许废水外排时，火电厂应通过废水综合利用、末端废水浓缩固化等技术措施，或者通过与下游污水处理企业联合，实现环保目标；当排污许可证或环评报告及批复文件允许循环水或其他废水外排时，火电厂外排废水污染物种类、浓度和总量应同时满足排污许可证和其他环保要求。</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）节水工作应遵循雨污分流、梯级利用、分类处理、充分回用的原则，选择成熟可靠、经济合理、设施便于维护的节水技术，使改造后取水方式和取水量满足相关要求。</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4</w:t>
      </w:r>
      <w:r>
        <w:rPr>
          <w:rFonts w:ascii="Arial" w:hAnsi="Arial" w:cs="Arial"/>
          <w:color w:val="000000"/>
          <w:sz w:val="15"/>
          <w:szCs w:val="15"/>
        </w:rPr>
        <w:t>）方案制定应充分考虑取水水源和排水指标的变化情况，同步考虑化学药品、污泥处置等外部环境情况；预测电厂计划开展的相关改造对用水和排水情况的影响，如脱硫增容或改造、增设湿式电除尘设施、有色烟羽治理、煤场封闭改造等。</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5</w:t>
      </w:r>
      <w:r>
        <w:rPr>
          <w:rFonts w:ascii="Arial" w:hAnsi="Arial" w:cs="Arial"/>
          <w:color w:val="000000"/>
          <w:sz w:val="15"/>
          <w:szCs w:val="15"/>
        </w:rPr>
        <w:t>）水处理系统的工艺设计和设备选型应遵循</w:t>
      </w:r>
      <w:r>
        <w:rPr>
          <w:rFonts w:ascii="Arial" w:hAnsi="Arial" w:cs="Arial"/>
          <w:color w:val="000000"/>
          <w:sz w:val="15"/>
          <w:szCs w:val="15"/>
        </w:rPr>
        <w:t>“</w:t>
      </w:r>
      <w:r>
        <w:rPr>
          <w:rFonts w:ascii="Arial" w:hAnsi="Arial" w:cs="Arial"/>
          <w:color w:val="000000"/>
          <w:sz w:val="15"/>
          <w:szCs w:val="15"/>
        </w:rPr>
        <w:t>安全可靠稳定、生产维护方便、技术先进成熟、投资经济合理</w:t>
      </w:r>
      <w:r>
        <w:rPr>
          <w:rFonts w:ascii="Arial" w:hAnsi="Arial" w:cs="Arial"/>
          <w:color w:val="000000"/>
          <w:sz w:val="15"/>
          <w:szCs w:val="15"/>
        </w:rPr>
        <w:t>”</w:t>
      </w:r>
      <w:r>
        <w:rPr>
          <w:rFonts w:ascii="Arial" w:hAnsi="Arial" w:cs="Arial"/>
          <w:color w:val="000000"/>
          <w:sz w:val="15"/>
          <w:szCs w:val="15"/>
        </w:rPr>
        <w:t>的原则。</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 </w:t>
      </w:r>
      <w:r>
        <w:rPr>
          <w:rStyle w:val="a5"/>
          <w:rFonts w:ascii="Arial" w:hAnsi="Arial" w:cs="Arial"/>
          <w:color w:val="000000"/>
          <w:sz w:val="15"/>
          <w:szCs w:val="15"/>
        </w:rPr>
        <w:t>各系统废水治理现状及改造技术路线研究</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2.1 </w:t>
      </w:r>
      <w:r>
        <w:rPr>
          <w:rStyle w:val="a5"/>
          <w:rFonts w:ascii="Arial" w:hAnsi="Arial" w:cs="Arial"/>
          <w:color w:val="000000"/>
          <w:sz w:val="15"/>
          <w:szCs w:val="15"/>
        </w:rPr>
        <w:t>原水预处理系统</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2.1.1 </w:t>
      </w:r>
      <w:r>
        <w:rPr>
          <w:rStyle w:val="a5"/>
          <w:rFonts w:ascii="Arial" w:hAnsi="Arial" w:cs="Arial"/>
          <w:color w:val="000000"/>
          <w:sz w:val="15"/>
          <w:szCs w:val="15"/>
        </w:rPr>
        <w:t>原水预处理系统现状</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直流冷却型火电机组大多位于南方水量丰富地区，多采用长江水作为生产水源，原水处理工</w:t>
      </w:r>
      <w:r>
        <w:rPr>
          <w:rFonts w:ascii="Arial" w:hAnsi="Arial" w:cs="Arial"/>
          <w:color w:val="000000"/>
          <w:sz w:val="15"/>
          <w:szCs w:val="15"/>
        </w:rPr>
        <w:t xml:space="preserve"> </w:t>
      </w:r>
      <w:r>
        <w:rPr>
          <w:rFonts w:ascii="Arial" w:hAnsi="Arial" w:cs="Arial"/>
          <w:color w:val="000000"/>
          <w:sz w:val="15"/>
          <w:szCs w:val="15"/>
        </w:rPr>
        <w:t>艺</w:t>
      </w:r>
      <w:r>
        <w:rPr>
          <w:rFonts w:ascii="Arial" w:hAnsi="Arial" w:cs="Arial"/>
          <w:color w:val="000000"/>
          <w:sz w:val="15"/>
          <w:szCs w:val="15"/>
        </w:rPr>
        <w:t xml:space="preserve"> </w:t>
      </w:r>
      <w:r>
        <w:rPr>
          <w:rFonts w:ascii="Arial" w:hAnsi="Arial" w:cs="Arial"/>
          <w:color w:val="000000"/>
          <w:sz w:val="15"/>
          <w:szCs w:val="15"/>
        </w:rPr>
        <w:t>采</w:t>
      </w:r>
      <w:r>
        <w:rPr>
          <w:rFonts w:ascii="Arial" w:hAnsi="Arial" w:cs="Arial"/>
          <w:color w:val="000000"/>
          <w:sz w:val="15"/>
          <w:szCs w:val="15"/>
        </w:rPr>
        <w:t xml:space="preserve"> </w:t>
      </w:r>
      <w:r>
        <w:rPr>
          <w:rFonts w:ascii="Arial" w:hAnsi="Arial" w:cs="Arial"/>
          <w:color w:val="000000"/>
          <w:sz w:val="15"/>
          <w:szCs w:val="15"/>
        </w:rPr>
        <w:t>用</w:t>
      </w:r>
      <w:r>
        <w:rPr>
          <w:rFonts w:ascii="Arial" w:hAnsi="Arial" w:cs="Arial"/>
          <w:color w:val="000000"/>
          <w:sz w:val="15"/>
          <w:szCs w:val="15"/>
        </w:rPr>
        <w:t xml:space="preserve"> “ </w:t>
      </w:r>
      <w:r>
        <w:rPr>
          <w:rFonts w:ascii="Arial" w:hAnsi="Arial" w:cs="Arial"/>
          <w:color w:val="000000"/>
          <w:sz w:val="15"/>
          <w:szCs w:val="15"/>
        </w:rPr>
        <w:t>混</w:t>
      </w:r>
      <w:r>
        <w:rPr>
          <w:rFonts w:ascii="Arial" w:hAnsi="Arial" w:cs="Arial"/>
          <w:color w:val="000000"/>
          <w:sz w:val="15"/>
          <w:szCs w:val="15"/>
        </w:rPr>
        <w:t xml:space="preserve"> </w:t>
      </w:r>
      <w:r>
        <w:rPr>
          <w:rFonts w:ascii="Arial" w:hAnsi="Arial" w:cs="Arial"/>
          <w:color w:val="000000"/>
          <w:sz w:val="15"/>
          <w:szCs w:val="15"/>
        </w:rPr>
        <w:t>凝</w:t>
      </w:r>
      <w:r>
        <w:rPr>
          <w:rFonts w:ascii="Arial" w:hAnsi="Arial" w:cs="Arial"/>
          <w:color w:val="000000"/>
          <w:sz w:val="15"/>
          <w:szCs w:val="15"/>
        </w:rPr>
        <w:t xml:space="preserve"> </w:t>
      </w:r>
      <w:r>
        <w:rPr>
          <w:rFonts w:ascii="Arial" w:hAnsi="Arial" w:cs="Arial"/>
          <w:color w:val="000000"/>
          <w:sz w:val="15"/>
          <w:szCs w:val="15"/>
        </w:rPr>
        <w:t>澄</w:t>
      </w:r>
      <w:r>
        <w:rPr>
          <w:rFonts w:ascii="Arial" w:hAnsi="Arial" w:cs="Arial"/>
          <w:color w:val="000000"/>
          <w:sz w:val="15"/>
          <w:szCs w:val="15"/>
        </w:rPr>
        <w:t xml:space="preserve"> </w:t>
      </w:r>
      <w:r>
        <w:rPr>
          <w:rFonts w:ascii="Arial" w:hAnsi="Arial" w:cs="Arial"/>
          <w:color w:val="000000"/>
          <w:sz w:val="15"/>
          <w:szCs w:val="15"/>
        </w:rPr>
        <w:t>清</w:t>
      </w:r>
      <w:r>
        <w:rPr>
          <w:rFonts w:ascii="Arial" w:hAnsi="Arial" w:cs="Arial"/>
          <w:color w:val="000000"/>
          <w:sz w:val="15"/>
          <w:szCs w:val="15"/>
        </w:rPr>
        <w:t xml:space="preserve"> — </w:t>
      </w:r>
      <w:r>
        <w:rPr>
          <w:rFonts w:ascii="Arial" w:hAnsi="Arial" w:cs="Arial"/>
          <w:color w:val="000000"/>
          <w:sz w:val="15"/>
          <w:szCs w:val="15"/>
        </w:rPr>
        <w:t>过</w:t>
      </w:r>
      <w:r>
        <w:rPr>
          <w:rFonts w:ascii="Arial" w:hAnsi="Arial" w:cs="Arial"/>
          <w:color w:val="000000"/>
          <w:sz w:val="15"/>
          <w:szCs w:val="15"/>
        </w:rPr>
        <w:t xml:space="preserve"> </w:t>
      </w:r>
      <w:r>
        <w:rPr>
          <w:rFonts w:ascii="Arial" w:hAnsi="Arial" w:cs="Arial"/>
          <w:color w:val="000000"/>
          <w:sz w:val="15"/>
          <w:szCs w:val="15"/>
        </w:rPr>
        <w:t>滤</w:t>
      </w:r>
      <w:r>
        <w:rPr>
          <w:rFonts w:ascii="Arial" w:hAnsi="Arial" w:cs="Arial"/>
          <w:color w:val="000000"/>
          <w:sz w:val="15"/>
          <w:szCs w:val="15"/>
        </w:rPr>
        <w:t xml:space="preserve"> ” </w:t>
      </w:r>
      <w:r>
        <w:rPr>
          <w:rFonts w:ascii="Arial" w:hAnsi="Arial" w:cs="Arial"/>
          <w:color w:val="000000"/>
          <w:sz w:val="15"/>
          <w:szCs w:val="15"/>
        </w:rPr>
        <w:t>工</w:t>
      </w:r>
      <w:r>
        <w:rPr>
          <w:rFonts w:ascii="Arial" w:hAnsi="Arial" w:cs="Arial"/>
          <w:color w:val="000000"/>
          <w:sz w:val="15"/>
          <w:szCs w:val="15"/>
        </w:rPr>
        <w:t xml:space="preserve"> </w:t>
      </w:r>
      <w:r>
        <w:rPr>
          <w:rFonts w:ascii="Arial" w:hAnsi="Arial" w:cs="Arial"/>
          <w:color w:val="000000"/>
          <w:sz w:val="15"/>
          <w:szCs w:val="15"/>
        </w:rPr>
        <w:t>艺</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去</w:t>
      </w:r>
      <w:r>
        <w:rPr>
          <w:rFonts w:ascii="Arial" w:hAnsi="Arial" w:cs="Arial"/>
          <w:color w:val="000000"/>
          <w:sz w:val="15"/>
          <w:szCs w:val="15"/>
        </w:rPr>
        <w:t xml:space="preserve"> </w:t>
      </w:r>
      <w:r>
        <w:rPr>
          <w:rFonts w:ascii="Arial" w:hAnsi="Arial" w:cs="Arial"/>
          <w:color w:val="000000"/>
          <w:sz w:val="15"/>
          <w:szCs w:val="15"/>
        </w:rPr>
        <w:t>除</w:t>
      </w:r>
      <w:r>
        <w:rPr>
          <w:rFonts w:ascii="Arial" w:hAnsi="Arial" w:cs="Arial"/>
          <w:color w:val="000000"/>
          <w:sz w:val="15"/>
          <w:szCs w:val="15"/>
        </w:rPr>
        <w:t xml:space="preserve"> </w:t>
      </w:r>
      <w:r>
        <w:rPr>
          <w:rFonts w:ascii="Arial" w:hAnsi="Arial" w:cs="Arial"/>
          <w:color w:val="000000"/>
          <w:sz w:val="15"/>
          <w:szCs w:val="15"/>
        </w:rPr>
        <w:t>悬</w:t>
      </w:r>
      <w:r>
        <w:rPr>
          <w:rFonts w:ascii="Arial" w:hAnsi="Arial" w:cs="Arial"/>
          <w:color w:val="000000"/>
          <w:sz w:val="15"/>
          <w:szCs w:val="15"/>
        </w:rPr>
        <w:t xml:space="preserve"> </w:t>
      </w:r>
      <w:r>
        <w:rPr>
          <w:rFonts w:ascii="Arial" w:hAnsi="Arial" w:cs="Arial"/>
          <w:color w:val="000000"/>
          <w:sz w:val="15"/>
          <w:szCs w:val="15"/>
        </w:rPr>
        <w:t>浮物，如华能岳阳电厂、国电投常熟电厂等。循环冷却型和空冷型机组生产水源一般包括地表水、地下水和中水。典型电厂生产水源主要水质如表</w:t>
      </w:r>
      <w:r>
        <w:rPr>
          <w:rFonts w:ascii="Arial" w:hAnsi="Arial" w:cs="Arial"/>
          <w:color w:val="000000"/>
          <w:sz w:val="15"/>
          <w:szCs w:val="15"/>
        </w:rPr>
        <w:t xml:space="preserve"> 2 </w:t>
      </w:r>
      <w:r>
        <w:rPr>
          <w:rFonts w:ascii="Arial" w:hAnsi="Arial" w:cs="Arial"/>
          <w:color w:val="000000"/>
          <w:sz w:val="15"/>
          <w:szCs w:val="15"/>
        </w:rPr>
        <w:t>所示。由表</w:t>
      </w:r>
      <w:r>
        <w:rPr>
          <w:rFonts w:ascii="Arial" w:hAnsi="Arial" w:cs="Arial"/>
          <w:color w:val="000000"/>
          <w:sz w:val="15"/>
          <w:szCs w:val="15"/>
        </w:rPr>
        <w:t xml:space="preserve"> 2 </w:t>
      </w:r>
      <w:r>
        <w:rPr>
          <w:rFonts w:ascii="Arial" w:hAnsi="Arial" w:cs="Arial"/>
          <w:color w:val="000000"/>
          <w:sz w:val="15"/>
          <w:szCs w:val="15"/>
        </w:rPr>
        <w:t>可知：（</w:t>
      </w:r>
      <w:r>
        <w:rPr>
          <w:rFonts w:ascii="Arial" w:hAnsi="Arial" w:cs="Arial"/>
          <w:color w:val="000000"/>
          <w:sz w:val="15"/>
          <w:szCs w:val="15"/>
        </w:rPr>
        <w:t>1</w:t>
      </w:r>
      <w:r>
        <w:rPr>
          <w:rFonts w:ascii="Arial" w:hAnsi="Arial" w:cs="Arial"/>
          <w:color w:val="000000"/>
          <w:sz w:val="15"/>
          <w:szCs w:val="15"/>
        </w:rPr>
        <w:t>）各地区地表水、地下水和中水水质相差较大，一般南方和东北地区水质较好，山东地区水质较差；（</w:t>
      </w:r>
      <w:r>
        <w:rPr>
          <w:rFonts w:ascii="Arial" w:hAnsi="Arial" w:cs="Arial"/>
          <w:color w:val="000000"/>
          <w:sz w:val="15"/>
          <w:szCs w:val="15"/>
        </w:rPr>
        <w:t>2</w:t>
      </w:r>
      <w:r>
        <w:rPr>
          <w:rFonts w:ascii="Arial" w:hAnsi="Arial" w:cs="Arial"/>
          <w:color w:val="000000"/>
          <w:sz w:val="15"/>
          <w:szCs w:val="15"/>
        </w:rPr>
        <w:t>）对于同一地区，一般地下水水质优于地表水，地表水水质优于中水。</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noProof/>
          <w:color w:val="000000"/>
          <w:sz w:val="15"/>
          <w:szCs w:val="15"/>
        </w:rPr>
        <w:drawing>
          <wp:inline distT="0" distB="0" distL="0" distR="0">
            <wp:extent cx="6489700" cy="3289300"/>
            <wp:effectExtent l="19050" t="0" r="6350"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8" cstate="print"/>
                    <a:srcRect/>
                    <a:stretch>
                      <a:fillRect/>
                    </a:stretch>
                  </pic:blipFill>
                  <pic:spPr bwMode="auto">
                    <a:xfrm>
                      <a:off x="0" y="0"/>
                      <a:ext cx="6489700" cy="3289300"/>
                    </a:xfrm>
                    <a:prstGeom prst="rect">
                      <a:avLst/>
                    </a:prstGeom>
                    <a:noFill/>
                    <a:ln w="9525">
                      <a:noFill/>
                      <a:miter lim="800000"/>
                      <a:headEnd/>
                      <a:tailEnd/>
                    </a:ln>
                  </pic:spPr>
                </pic:pic>
              </a:graphicData>
            </a:graphic>
          </wp:inline>
        </w:drawing>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地表水一般水质较好，有机物、碱度和硬度较低，宜采用</w:t>
      </w:r>
      <w:r>
        <w:rPr>
          <w:rFonts w:ascii="Arial" w:hAnsi="Arial" w:cs="Arial"/>
          <w:color w:val="000000"/>
          <w:sz w:val="15"/>
          <w:szCs w:val="15"/>
        </w:rPr>
        <w:t>“</w:t>
      </w:r>
      <w:r>
        <w:rPr>
          <w:rFonts w:ascii="Arial" w:hAnsi="Arial" w:cs="Arial"/>
          <w:color w:val="000000"/>
          <w:sz w:val="15"/>
          <w:szCs w:val="15"/>
        </w:rPr>
        <w:t>混凝澄清</w:t>
      </w:r>
      <w:r>
        <w:rPr>
          <w:rFonts w:ascii="Arial" w:hAnsi="Arial" w:cs="Arial"/>
          <w:color w:val="000000"/>
          <w:sz w:val="15"/>
          <w:szCs w:val="15"/>
        </w:rPr>
        <w:t>—</w:t>
      </w:r>
      <w:r>
        <w:rPr>
          <w:rFonts w:ascii="Arial" w:hAnsi="Arial" w:cs="Arial"/>
          <w:color w:val="000000"/>
          <w:sz w:val="15"/>
          <w:szCs w:val="15"/>
        </w:rPr>
        <w:t>过滤</w:t>
      </w:r>
      <w:r>
        <w:rPr>
          <w:rFonts w:ascii="Arial" w:hAnsi="Arial" w:cs="Arial"/>
          <w:color w:val="000000"/>
          <w:sz w:val="15"/>
          <w:szCs w:val="15"/>
        </w:rPr>
        <w:t>”</w:t>
      </w:r>
      <w:r>
        <w:rPr>
          <w:rFonts w:ascii="Arial" w:hAnsi="Arial" w:cs="Arial"/>
          <w:color w:val="000000"/>
          <w:sz w:val="15"/>
          <w:szCs w:val="15"/>
        </w:rPr>
        <w:t>处理工艺去除悬浮物后作为循环水和锅炉补给水系统补水，如表</w:t>
      </w:r>
      <w:r>
        <w:rPr>
          <w:rFonts w:ascii="Arial" w:hAnsi="Arial" w:cs="Arial"/>
          <w:color w:val="000000"/>
          <w:sz w:val="15"/>
          <w:szCs w:val="15"/>
        </w:rPr>
        <w:t xml:space="preserve"> 2</w:t>
      </w:r>
      <w:r>
        <w:rPr>
          <w:rFonts w:ascii="Arial" w:hAnsi="Arial" w:cs="Arial"/>
          <w:color w:val="000000"/>
          <w:sz w:val="15"/>
          <w:szCs w:val="15"/>
        </w:rPr>
        <w:t>的</w:t>
      </w:r>
      <w:r>
        <w:rPr>
          <w:rFonts w:ascii="Arial" w:hAnsi="Arial" w:cs="Arial"/>
          <w:color w:val="000000"/>
          <w:sz w:val="15"/>
          <w:szCs w:val="15"/>
        </w:rPr>
        <w:t xml:space="preserve"> B</w:t>
      </w:r>
      <w:r>
        <w:rPr>
          <w:rFonts w:ascii="Arial" w:hAnsi="Arial" w:cs="Arial"/>
          <w:color w:val="000000"/>
          <w:sz w:val="15"/>
          <w:szCs w:val="15"/>
        </w:rPr>
        <w:t>、</w:t>
      </w:r>
      <w:r>
        <w:rPr>
          <w:rFonts w:ascii="Arial" w:hAnsi="Arial" w:cs="Arial"/>
          <w:color w:val="000000"/>
          <w:sz w:val="15"/>
          <w:szCs w:val="15"/>
        </w:rPr>
        <w:t>C</w:t>
      </w:r>
      <w:r>
        <w:rPr>
          <w:rFonts w:ascii="Arial" w:hAnsi="Arial" w:cs="Arial"/>
          <w:color w:val="000000"/>
          <w:sz w:val="15"/>
          <w:szCs w:val="15"/>
        </w:rPr>
        <w:t>、</w:t>
      </w:r>
      <w:r>
        <w:rPr>
          <w:rFonts w:ascii="Arial" w:hAnsi="Arial" w:cs="Arial"/>
          <w:color w:val="000000"/>
          <w:sz w:val="15"/>
          <w:szCs w:val="15"/>
        </w:rPr>
        <w:t xml:space="preserve">D </w:t>
      </w:r>
      <w:r>
        <w:rPr>
          <w:rFonts w:ascii="Arial" w:hAnsi="Arial" w:cs="Arial"/>
          <w:color w:val="000000"/>
          <w:sz w:val="15"/>
          <w:szCs w:val="15"/>
        </w:rPr>
        <w:t>电厂；</w:t>
      </w:r>
      <w:r>
        <w:rPr>
          <w:rFonts w:ascii="Arial" w:hAnsi="Arial" w:cs="Arial"/>
          <w:color w:val="000000"/>
          <w:sz w:val="15"/>
          <w:szCs w:val="15"/>
        </w:rPr>
        <w:t xml:space="preserve">A </w:t>
      </w:r>
      <w:r>
        <w:rPr>
          <w:rFonts w:ascii="Arial" w:hAnsi="Arial" w:cs="Arial"/>
          <w:color w:val="000000"/>
          <w:sz w:val="15"/>
          <w:szCs w:val="15"/>
        </w:rPr>
        <w:t>电厂和</w:t>
      </w:r>
      <w:r>
        <w:rPr>
          <w:rFonts w:ascii="Arial" w:hAnsi="Arial" w:cs="Arial"/>
          <w:color w:val="000000"/>
          <w:sz w:val="15"/>
          <w:szCs w:val="15"/>
        </w:rPr>
        <w:t xml:space="preserve"> E </w:t>
      </w:r>
      <w:r>
        <w:rPr>
          <w:rFonts w:ascii="Arial" w:hAnsi="Arial" w:cs="Arial"/>
          <w:color w:val="000000"/>
          <w:sz w:val="15"/>
          <w:szCs w:val="15"/>
        </w:rPr>
        <w:t>电厂碱度和硬度较高，未采用软化工艺，循环水浓缩倍率较低，为</w:t>
      </w:r>
      <w:r>
        <w:rPr>
          <w:rFonts w:ascii="Arial" w:hAnsi="Arial" w:cs="Arial"/>
          <w:color w:val="000000"/>
          <w:sz w:val="15"/>
          <w:szCs w:val="15"/>
        </w:rPr>
        <w:t>3.0~4.0</w:t>
      </w:r>
      <w:r>
        <w:rPr>
          <w:rFonts w:ascii="Arial" w:hAnsi="Arial" w:cs="Arial"/>
          <w:color w:val="000000"/>
          <w:sz w:val="15"/>
          <w:szCs w:val="15"/>
        </w:rPr>
        <w:t>。</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使用地下水的电厂一般位于山东、山西和内蒙古等缺水地区。地下水无悬浮物，有机物浓度低，电厂一般不作处理，直接作为循环水和锅炉补给水系统补水，但是地下水碱度和硬度较高，碱</w:t>
      </w:r>
      <w:r>
        <w:rPr>
          <w:rFonts w:ascii="Arial" w:hAnsi="Arial" w:cs="Arial"/>
          <w:color w:val="000000"/>
          <w:sz w:val="15"/>
          <w:szCs w:val="15"/>
        </w:rPr>
        <w:t xml:space="preserve"> </w:t>
      </w:r>
      <w:r>
        <w:rPr>
          <w:rFonts w:ascii="Arial" w:hAnsi="Arial" w:cs="Arial"/>
          <w:color w:val="000000"/>
          <w:sz w:val="15"/>
          <w:szCs w:val="15"/>
        </w:rPr>
        <w:t>度</w:t>
      </w:r>
      <w:r>
        <w:rPr>
          <w:rFonts w:ascii="Arial" w:hAnsi="Arial" w:cs="Arial"/>
          <w:color w:val="000000"/>
          <w:sz w:val="15"/>
          <w:szCs w:val="15"/>
        </w:rPr>
        <w:t xml:space="preserve"> </w:t>
      </w:r>
      <w:r>
        <w:rPr>
          <w:rFonts w:ascii="Arial" w:hAnsi="Arial" w:cs="Arial"/>
          <w:color w:val="000000"/>
          <w:sz w:val="15"/>
          <w:szCs w:val="15"/>
        </w:rPr>
        <w:t>和</w:t>
      </w:r>
      <w:r>
        <w:rPr>
          <w:rFonts w:ascii="Arial" w:hAnsi="Arial" w:cs="Arial"/>
          <w:color w:val="000000"/>
          <w:sz w:val="15"/>
          <w:szCs w:val="15"/>
        </w:rPr>
        <w:t xml:space="preserve"> </w:t>
      </w:r>
      <w:r>
        <w:rPr>
          <w:rFonts w:ascii="Arial" w:hAnsi="Arial" w:cs="Arial"/>
          <w:color w:val="000000"/>
          <w:sz w:val="15"/>
          <w:szCs w:val="15"/>
        </w:rPr>
        <w:t>硬</w:t>
      </w:r>
      <w:r>
        <w:rPr>
          <w:rFonts w:ascii="Arial" w:hAnsi="Arial" w:cs="Arial"/>
          <w:color w:val="000000"/>
          <w:sz w:val="15"/>
          <w:szCs w:val="15"/>
        </w:rPr>
        <w:t xml:space="preserve"> </w:t>
      </w:r>
      <w:r>
        <w:rPr>
          <w:rFonts w:ascii="Arial" w:hAnsi="Arial" w:cs="Arial"/>
          <w:color w:val="000000"/>
          <w:sz w:val="15"/>
          <w:szCs w:val="15"/>
        </w:rPr>
        <w:t>度</w:t>
      </w:r>
      <w:r>
        <w:rPr>
          <w:rFonts w:ascii="Arial" w:hAnsi="Arial" w:cs="Arial"/>
          <w:color w:val="000000"/>
          <w:sz w:val="15"/>
          <w:szCs w:val="15"/>
        </w:rPr>
        <w:t xml:space="preserve"> </w:t>
      </w:r>
      <w:r>
        <w:rPr>
          <w:rFonts w:ascii="Arial" w:hAnsi="Arial" w:cs="Arial"/>
          <w:color w:val="000000"/>
          <w:sz w:val="15"/>
          <w:szCs w:val="15"/>
        </w:rPr>
        <w:t>分</w:t>
      </w:r>
      <w:r>
        <w:rPr>
          <w:rFonts w:ascii="Arial" w:hAnsi="Arial" w:cs="Arial"/>
          <w:color w:val="000000"/>
          <w:sz w:val="15"/>
          <w:szCs w:val="15"/>
        </w:rPr>
        <w:t xml:space="preserve"> </w:t>
      </w:r>
      <w:r>
        <w:rPr>
          <w:rFonts w:ascii="Arial" w:hAnsi="Arial" w:cs="Arial"/>
          <w:color w:val="000000"/>
          <w:sz w:val="15"/>
          <w:szCs w:val="15"/>
        </w:rPr>
        <w:t>别</w:t>
      </w:r>
      <w:r>
        <w:rPr>
          <w:rFonts w:ascii="Arial" w:hAnsi="Arial" w:cs="Arial"/>
          <w:color w:val="000000"/>
          <w:sz w:val="15"/>
          <w:szCs w:val="15"/>
        </w:rPr>
        <w:t xml:space="preserve"> </w:t>
      </w:r>
      <w:r>
        <w:rPr>
          <w:rFonts w:ascii="Arial" w:hAnsi="Arial" w:cs="Arial"/>
          <w:color w:val="000000"/>
          <w:sz w:val="15"/>
          <w:szCs w:val="15"/>
        </w:rPr>
        <w:t>为</w:t>
      </w:r>
      <w:r>
        <w:rPr>
          <w:rFonts w:ascii="Arial" w:hAnsi="Arial" w:cs="Arial"/>
          <w:color w:val="000000"/>
          <w:sz w:val="15"/>
          <w:szCs w:val="15"/>
        </w:rPr>
        <w:t xml:space="preserve"> 4.62~6.60 </w:t>
      </w:r>
      <w:proofErr w:type="spellStart"/>
      <w:r>
        <w:rPr>
          <w:rFonts w:ascii="Arial" w:hAnsi="Arial" w:cs="Arial"/>
          <w:color w:val="000000"/>
          <w:sz w:val="15"/>
          <w:szCs w:val="15"/>
        </w:rPr>
        <w:t>mmol</w:t>
      </w:r>
      <w:proofErr w:type="spellEnd"/>
      <w:r>
        <w:rPr>
          <w:rFonts w:ascii="Arial" w:hAnsi="Arial" w:cs="Arial"/>
          <w:color w:val="000000"/>
          <w:sz w:val="15"/>
          <w:szCs w:val="15"/>
        </w:rPr>
        <w:t xml:space="preserve">/L </w:t>
      </w:r>
      <w:r>
        <w:rPr>
          <w:rFonts w:ascii="Arial" w:hAnsi="Arial" w:cs="Arial"/>
          <w:color w:val="000000"/>
          <w:sz w:val="15"/>
          <w:szCs w:val="15"/>
        </w:rPr>
        <w:t>和</w:t>
      </w:r>
      <w:r>
        <w:rPr>
          <w:rFonts w:ascii="Arial" w:hAnsi="Arial" w:cs="Arial"/>
          <w:color w:val="000000"/>
          <w:sz w:val="15"/>
          <w:szCs w:val="15"/>
        </w:rPr>
        <w:t xml:space="preserve"> 5.70~10.90 </w:t>
      </w:r>
      <w:proofErr w:type="spellStart"/>
      <w:r>
        <w:rPr>
          <w:rFonts w:ascii="Arial" w:hAnsi="Arial" w:cs="Arial"/>
          <w:color w:val="000000"/>
          <w:sz w:val="15"/>
          <w:szCs w:val="15"/>
        </w:rPr>
        <w:t>mmol</w:t>
      </w:r>
      <w:proofErr w:type="spellEnd"/>
      <w:r>
        <w:rPr>
          <w:rFonts w:ascii="Arial" w:hAnsi="Arial" w:cs="Arial"/>
          <w:color w:val="000000"/>
          <w:sz w:val="15"/>
          <w:szCs w:val="15"/>
        </w:rPr>
        <w:t>/L</w:t>
      </w:r>
      <w:r>
        <w:rPr>
          <w:rFonts w:ascii="Arial" w:hAnsi="Arial" w:cs="Arial"/>
          <w:color w:val="000000"/>
          <w:sz w:val="15"/>
          <w:szCs w:val="15"/>
        </w:rPr>
        <w:t>，限制了浓缩倍率的提高。</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使用中水的电厂一般是新建机组，中水溶解性固体含量、碱度和硬度较高，</w:t>
      </w:r>
      <w:r>
        <w:rPr>
          <w:rFonts w:ascii="Arial" w:hAnsi="Arial" w:cs="Arial"/>
          <w:color w:val="000000"/>
          <w:sz w:val="15"/>
          <w:szCs w:val="15"/>
        </w:rPr>
        <w:t>A</w:t>
      </w:r>
      <w:r>
        <w:rPr>
          <w:rFonts w:ascii="Arial" w:hAnsi="Arial" w:cs="Arial"/>
          <w:color w:val="000000"/>
          <w:sz w:val="15"/>
          <w:szCs w:val="15"/>
        </w:rPr>
        <w:t>、</w:t>
      </w:r>
      <w:r>
        <w:rPr>
          <w:rFonts w:ascii="Arial" w:hAnsi="Arial" w:cs="Arial"/>
          <w:color w:val="000000"/>
          <w:sz w:val="15"/>
          <w:szCs w:val="15"/>
        </w:rPr>
        <w:t>H</w:t>
      </w:r>
      <w:r>
        <w:rPr>
          <w:rFonts w:ascii="Arial" w:hAnsi="Arial" w:cs="Arial"/>
          <w:color w:val="000000"/>
          <w:sz w:val="15"/>
          <w:szCs w:val="15"/>
        </w:rPr>
        <w:t>、</w:t>
      </w:r>
      <w:r>
        <w:rPr>
          <w:rFonts w:ascii="Arial" w:hAnsi="Arial" w:cs="Arial"/>
          <w:color w:val="000000"/>
          <w:sz w:val="15"/>
          <w:szCs w:val="15"/>
        </w:rPr>
        <w:t xml:space="preserve">I </w:t>
      </w:r>
      <w:r>
        <w:rPr>
          <w:rFonts w:ascii="Arial" w:hAnsi="Arial" w:cs="Arial"/>
          <w:color w:val="000000"/>
          <w:sz w:val="15"/>
          <w:szCs w:val="15"/>
        </w:rPr>
        <w:t>和</w:t>
      </w:r>
      <w:r>
        <w:rPr>
          <w:rFonts w:ascii="Arial" w:hAnsi="Arial" w:cs="Arial"/>
          <w:color w:val="000000"/>
          <w:sz w:val="15"/>
          <w:szCs w:val="15"/>
        </w:rPr>
        <w:t xml:space="preserve"> J </w:t>
      </w:r>
      <w:r>
        <w:rPr>
          <w:rFonts w:ascii="Arial" w:hAnsi="Arial" w:cs="Arial"/>
          <w:color w:val="000000"/>
          <w:sz w:val="15"/>
          <w:szCs w:val="15"/>
        </w:rPr>
        <w:t>电厂均采用中水石灰混凝澄清工艺，其中</w:t>
      </w:r>
      <w:r>
        <w:rPr>
          <w:rFonts w:ascii="Arial" w:hAnsi="Arial" w:cs="Arial"/>
          <w:color w:val="000000"/>
          <w:sz w:val="15"/>
          <w:szCs w:val="15"/>
        </w:rPr>
        <w:t xml:space="preserve"> J </w:t>
      </w:r>
      <w:r>
        <w:rPr>
          <w:rFonts w:ascii="Arial" w:hAnsi="Arial" w:cs="Arial"/>
          <w:color w:val="000000"/>
          <w:sz w:val="15"/>
          <w:szCs w:val="15"/>
        </w:rPr>
        <w:t>电厂中水有机物较高，在石灰混凝澄清前设有曝气生物滤池工艺用于进一步降低来水有机物和氨氮。</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2.1.2 </w:t>
      </w:r>
      <w:r>
        <w:rPr>
          <w:rStyle w:val="a5"/>
          <w:rFonts w:ascii="Arial" w:hAnsi="Arial" w:cs="Arial"/>
          <w:color w:val="000000"/>
          <w:sz w:val="15"/>
          <w:szCs w:val="15"/>
        </w:rPr>
        <w:t>原水预处理系统改造技术路线</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1</w:t>
      </w:r>
      <w:r>
        <w:rPr>
          <w:rFonts w:ascii="Arial" w:hAnsi="Arial" w:cs="Arial"/>
          <w:color w:val="000000"/>
          <w:sz w:val="15"/>
          <w:szCs w:val="15"/>
        </w:rPr>
        <w:t>）在中水水质和水量满足运行要求时，应优先使用中水，降低火电厂取水费用。由于地下水取水管理日趋严格，改造后电厂不宜采用地下水作为生产水源，避免二次改造。如</w:t>
      </w:r>
      <w:r>
        <w:rPr>
          <w:rFonts w:ascii="Arial" w:hAnsi="Arial" w:cs="Arial"/>
          <w:color w:val="000000"/>
          <w:sz w:val="15"/>
          <w:szCs w:val="15"/>
        </w:rPr>
        <w:t xml:space="preserve"> A </w:t>
      </w:r>
      <w:r>
        <w:rPr>
          <w:rFonts w:ascii="Arial" w:hAnsi="Arial" w:cs="Arial"/>
          <w:color w:val="000000"/>
          <w:sz w:val="15"/>
          <w:szCs w:val="15"/>
        </w:rPr>
        <w:t>电厂，同时采用中水、地表水和地下水的情况下，应优先使用中水，尽量减小地下水的使用量。</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）对于水源为地表水且硬度低时，原水预处理通常采用混凝澄清工艺</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降低悬浮物</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如</w:t>
      </w:r>
      <w:r>
        <w:rPr>
          <w:rFonts w:ascii="Arial" w:hAnsi="Arial" w:cs="Arial"/>
          <w:color w:val="000000"/>
          <w:sz w:val="15"/>
          <w:szCs w:val="15"/>
        </w:rPr>
        <w:t>B</w:t>
      </w:r>
      <w:r>
        <w:rPr>
          <w:rFonts w:ascii="Arial" w:hAnsi="Arial" w:cs="Arial"/>
          <w:color w:val="000000"/>
          <w:sz w:val="15"/>
          <w:szCs w:val="15"/>
        </w:rPr>
        <w:t>、</w:t>
      </w:r>
      <w:r>
        <w:rPr>
          <w:rFonts w:ascii="Arial" w:hAnsi="Arial" w:cs="Arial"/>
          <w:color w:val="000000"/>
          <w:sz w:val="15"/>
          <w:szCs w:val="15"/>
        </w:rPr>
        <w:t>C</w:t>
      </w:r>
      <w:r>
        <w:rPr>
          <w:rFonts w:ascii="Arial" w:hAnsi="Arial" w:cs="Arial"/>
          <w:color w:val="000000"/>
          <w:sz w:val="15"/>
          <w:szCs w:val="15"/>
        </w:rPr>
        <w:t>、</w:t>
      </w:r>
      <w:r>
        <w:rPr>
          <w:rFonts w:ascii="Arial" w:hAnsi="Arial" w:cs="Arial"/>
          <w:color w:val="000000"/>
          <w:sz w:val="15"/>
          <w:szCs w:val="15"/>
        </w:rPr>
        <w:t xml:space="preserve">D </w:t>
      </w:r>
      <w:r>
        <w:rPr>
          <w:rFonts w:ascii="Arial" w:hAnsi="Arial" w:cs="Arial"/>
          <w:color w:val="000000"/>
          <w:sz w:val="15"/>
          <w:szCs w:val="15"/>
        </w:rPr>
        <w:t>和</w:t>
      </w:r>
      <w:r>
        <w:rPr>
          <w:rFonts w:ascii="Arial" w:hAnsi="Arial" w:cs="Arial"/>
          <w:color w:val="000000"/>
          <w:sz w:val="15"/>
          <w:szCs w:val="15"/>
        </w:rPr>
        <w:t xml:space="preserve"> E </w:t>
      </w:r>
      <w:r>
        <w:rPr>
          <w:rFonts w:ascii="Arial" w:hAnsi="Arial" w:cs="Arial"/>
          <w:color w:val="000000"/>
          <w:sz w:val="15"/>
          <w:szCs w:val="15"/>
        </w:rPr>
        <w:t>电厂；对于水源为地表水且水硬度高或水源为中水的情况，原水预处理通常采用石灰混凝澄清或结晶软化工艺，降低硬度和碱度，如</w:t>
      </w:r>
      <w:r>
        <w:rPr>
          <w:rFonts w:ascii="Arial" w:hAnsi="Arial" w:cs="Arial"/>
          <w:color w:val="000000"/>
          <w:sz w:val="15"/>
          <w:szCs w:val="15"/>
        </w:rPr>
        <w:t xml:space="preserve"> A</w:t>
      </w:r>
      <w:r>
        <w:rPr>
          <w:rFonts w:ascii="Arial" w:hAnsi="Arial" w:cs="Arial"/>
          <w:color w:val="000000"/>
          <w:sz w:val="15"/>
          <w:szCs w:val="15"/>
        </w:rPr>
        <w:t>、</w:t>
      </w:r>
      <w:r>
        <w:rPr>
          <w:rFonts w:ascii="Arial" w:hAnsi="Arial" w:cs="Arial"/>
          <w:color w:val="000000"/>
          <w:sz w:val="15"/>
          <w:szCs w:val="15"/>
        </w:rPr>
        <w:t>H</w:t>
      </w:r>
      <w:r>
        <w:rPr>
          <w:rFonts w:ascii="Arial" w:hAnsi="Arial" w:cs="Arial"/>
          <w:color w:val="000000"/>
          <w:sz w:val="15"/>
          <w:szCs w:val="15"/>
        </w:rPr>
        <w:t>、</w:t>
      </w:r>
      <w:r>
        <w:rPr>
          <w:rFonts w:ascii="Arial" w:hAnsi="Arial" w:cs="Arial"/>
          <w:color w:val="000000"/>
          <w:sz w:val="15"/>
          <w:szCs w:val="15"/>
        </w:rPr>
        <w:t xml:space="preserve">I </w:t>
      </w:r>
      <w:r>
        <w:rPr>
          <w:rFonts w:ascii="Arial" w:hAnsi="Arial" w:cs="Arial"/>
          <w:color w:val="000000"/>
          <w:sz w:val="15"/>
          <w:szCs w:val="15"/>
        </w:rPr>
        <w:t>和</w:t>
      </w:r>
      <w:r>
        <w:rPr>
          <w:rFonts w:ascii="Arial" w:hAnsi="Arial" w:cs="Arial"/>
          <w:color w:val="000000"/>
          <w:sz w:val="15"/>
          <w:szCs w:val="15"/>
        </w:rPr>
        <w:t xml:space="preserve"> J </w:t>
      </w:r>
      <w:r>
        <w:rPr>
          <w:rFonts w:ascii="Arial" w:hAnsi="Arial" w:cs="Arial"/>
          <w:color w:val="000000"/>
          <w:sz w:val="15"/>
          <w:szCs w:val="15"/>
        </w:rPr>
        <w:t>电厂。</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）原水预处理系统产生的污泥需进行浓缩脱水处理，上清液宜进行回收利用，有条件的电厂可考虑污泥掺烧。</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2.2 </w:t>
      </w:r>
      <w:r>
        <w:rPr>
          <w:rStyle w:val="a5"/>
          <w:rFonts w:ascii="Arial" w:hAnsi="Arial" w:cs="Arial"/>
          <w:color w:val="000000"/>
          <w:sz w:val="15"/>
          <w:szCs w:val="15"/>
        </w:rPr>
        <w:t>循环水系统</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2.2.1 </w:t>
      </w:r>
      <w:r>
        <w:rPr>
          <w:rStyle w:val="a5"/>
          <w:rFonts w:ascii="Arial" w:hAnsi="Arial" w:cs="Arial"/>
          <w:color w:val="000000"/>
          <w:sz w:val="15"/>
          <w:szCs w:val="15"/>
        </w:rPr>
        <w:t>循环水系统现状</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 xml:space="preserve"> 1</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浓缩倍率低</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不利于节水</w:t>
      </w:r>
      <w:r>
        <w:rPr>
          <w:rFonts w:ascii="Arial" w:hAnsi="Arial" w:cs="Arial"/>
          <w:color w:val="000000"/>
          <w:sz w:val="15"/>
          <w:szCs w:val="15"/>
        </w:rPr>
        <w:t xml:space="preserve"> </w:t>
      </w:r>
      <w:r>
        <w:rPr>
          <w:rFonts w:ascii="Arial" w:hAnsi="Arial" w:cs="Arial"/>
          <w:color w:val="000000"/>
          <w:sz w:val="15"/>
          <w:szCs w:val="15"/>
        </w:rPr>
        <w:t>。经调研</w:t>
      </w:r>
      <w:r>
        <w:rPr>
          <w:rFonts w:ascii="Arial" w:hAnsi="Arial" w:cs="Arial"/>
          <w:color w:val="000000"/>
          <w:sz w:val="15"/>
          <w:szCs w:val="15"/>
        </w:rPr>
        <w:t xml:space="preserve"> </w:t>
      </w:r>
      <w:r>
        <w:rPr>
          <w:rFonts w:ascii="Arial" w:hAnsi="Arial" w:cs="Arial"/>
          <w:color w:val="000000"/>
          <w:sz w:val="15"/>
          <w:szCs w:val="15"/>
        </w:rPr>
        <w:t>，约</w:t>
      </w:r>
      <w:r>
        <w:rPr>
          <w:rFonts w:ascii="Arial" w:hAnsi="Arial" w:cs="Arial"/>
          <w:color w:val="000000"/>
          <w:sz w:val="15"/>
          <w:szCs w:val="15"/>
        </w:rPr>
        <w:t xml:space="preserve"> 30% </w:t>
      </w:r>
      <w:r>
        <w:rPr>
          <w:rFonts w:ascii="Arial" w:hAnsi="Arial" w:cs="Arial"/>
          <w:color w:val="000000"/>
          <w:sz w:val="15"/>
          <w:szCs w:val="15"/>
        </w:rPr>
        <w:t>的循环冷却型电厂浓缩倍率低于</w:t>
      </w:r>
      <w:r>
        <w:rPr>
          <w:rFonts w:ascii="Arial" w:hAnsi="Arial" w:cs="Arial"/>
          <w:color w:val="000000"/>
          <w:sz w:val="15"/>
          <w:szCs w:val="15"/>
        </w:rPr>
        <w:t xml:space="preserve"> 3.0</w:t>
      </w:r>
      <w:r>
        <w:rPr>
          <w:rFonts w:ascii="Arial" w:hAnsi="Arial" w:cs="Arial"/>
          <w:color w:val="000000"/>
          <w:sz w:val="15"/>
          <w:szCs w:val="15"/>
        </w:rPr>
        <w:t>。其主要原因为：</w:t>
      </w:r>
      <w:r>
        <w:rPr>
          <w:rFonts w:hint="eastAsia"/>
          <w:color w:val="000000"/>
          <w:sz w:val="15"/>
          <w:szCs w:val="15"/>
        </w:rPr>
        <w:t>①</w:t>
      </w:r>
      <w:r>
        <w:rPr>
          <w:rFonts w:ascii="Arial" w:hAnsi="Arial" w:cs="Arial"/>
          <w:color w:val="000000"/>
          <w:sz w:val="15"/>
          <w:szCs w:val="15"/>
        </w:rPr>
        <w:t>部分电厂高碱度硬度的原水未经处理，直接补至循环水系统，限制了循环水浓缩倍率的提高；</w:t>
      </w:r>
      <w:r>
        <w:rPr>
          <w:rFonts w:hint="eastAsia"/>
          <w:color w:val="000000"/>
          <w:sz w:val="15"/>
          <w:szCs w:val="15"/>
        </w:rPr>
        <w:t>②</w:t>
      </w:r>
      <w:r>
        <w:rPr>
          <w:rFonts w:ascii="Arial" w:hAnsi="Arial" w:cs="Arial"/>
          <w:color w:val="000000"/>
          <w:sz w:val="15"/>
          <w:szCs w:val="15"/>
        </w:rPr>
        <w:t>部分电厂长期未进行循环水动态模拟试验，长期采用阻垢缓释性能差的药剂。</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）循环水排污水不能稳定达标排放，特别是采用中水作为循环水补充水的电厂，循环水排污水高标准达标排放难度大。主要表现为：</w:t>
      </w:r>
      <w:r>
        <w:rPr>
          <w:rFonts w:hint="eastAsia"/>
          <w:color w:val="000000"/>
          <w:sz w:val="15"/>
          <w:szCs w:val="15"/>
        </w:rPr>
        <w:t>①</w:t>
      </w:r>
      <w:r>
        <w:rPr>
          <w:rFonts w:ascii="Arial" w:hAnsi="Arial" w:cs="Arial"/>
          <w:color w:val="000000"/>
          <w:sz w:val="15"/>
          <w:szCs w:val="15"/>
        </w:rPr>
        <w:t>部分电厂采用含磷水质稳定剂</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导致外排水磷超标；</w:t>
      </w:r>
      <w:r>
        <w:rPr>
          <w:rFonts w:hint="eastAsia"/>
          <w:color w:val="000000"/>
          <w:sz w:val="15"/>
          <w:szCs w:val="15"/>
        </w:rPr>
        <w:t>②</w:t>
      </w:r>
      <w:r>
        <w:rPr>
          <w:rFonts w:ascii="Arial" w:hAnsi="Arial" w:cs="Arial"/>
          <w:color w:val="000000"/>
          <w:sz w:val="15"/>
          <w:szCs w:val="15"/>
        </w:rPr>
        <w:t>山东和上海地区要求外排废水溶解性固体质量浓度不高于</w:t>
      </w:r>
      <w:r>
        <w:rPr>
          <w:rFonts w:ascii="Arial" w:hAnsi="Arial" w:cs="Arial"/>
          <w:color w:val="000000"/>
          <w:sz w:val="15"/>
          <w:szCs w:val="15"/>
        </w:rPr>
        <w:t xml:space="preserve"> 2 000 mg/L</w:t>
      </w:r>
      <w:r>
        <w:rPr>
          <w:rFonts w:ascii="Arial" w:hAnsi="Arial" w:cs="Arial"/>
          <w:color w:val="000000"/>
          <w:sz w:val="15"/>
          <w:szCs w:val="15"/>
        </w:rPr>
        <w:t>，部分电厂浓缩倍率值控制较高</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外排水溶解性固体含量易超标</w:t>
      </w:r>
      <w:r>
        <w:rPr>
          <w:rFonts w:ascii="Arial" w:hAnsi="Arial" w:cs="Arial"/>
          <w:color w:val="000000"/>
          <w:sz w:val="15"/>
          <w:szCs w:val="15"/>
        </w:rPr>
        <w:t xml:space="preserve"> </w:t>
      </w:r>
      <w:r>
        <w:rPr>
          <w:rFonts w:ascii="Arial" w:hAnsi="Arial" w:cs="Arial"/>
          <w:color w:val="000000"/>
          <w:sz w:val="15"/>
          <w:szCs w:val="15"/>
        </w:rPr>
        <w:t>；</w:t>
      </w:r>
      <w:r>
        <w:rPr>
          <w:rFonts w:hint="eastAsia"/>
          <w:color w:val="000000"/>
          <w:sz w:val="15"/>
          <w:szCs w:val="15"/>
        </w:rPr>
        <w:t>③</w:t>
      </w:r>
      <w:r>
        <w:rPr>
          <w:rFonts w:ascii="Arial" w:hAnsi="Arial" w:cs="Arial"/>
          <w:color w:val="000000"/>
          <w:sz w:val="15"/>
          <w:szCs w:val="15"/>
        </w:rPr>
        <w:t>北京、天津、山东和上海等地区，外排水悬浮物和</w:t>
      </w:r>
      <w:r>
        <w:rPr>
          <w:rFonts w:ascii="Arial" w:hAnsi="Arial" w:cs="Arial"/>
          <w:color w:val="000000"/>
          <w:sz w:val="15"/>
          <w:szCs w:val="15"/>
        </w:rPr>
        <w:t xml:space="preserve"> COD </w:t>
      </w:r>
      <w:r>
        <w:rPr>
          <w:rFonts w:ascii="Arial" w:hAnsi="Arial" w:cs="Arial"/>
          <w:color w:val="000000"/>
          <w:sz w:val="15"/>
          <w:szCs w:val="15"/>
        </w:rPr>
        <w:t>限值较低，电厂现有处理工艺不能满足要求，总排放口水质易超标。</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）循环水排污水综合利用程度低。部分电厂循环水排污水未在厂内回用，直接外排，造成水资源浪费。</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4</w:t>
      </w:r>
      <w:r>
        <w:rPr>
          <w:rFonts w:ascii="Arial" w:hAnsi="Arial" w:cs="Arial"/>
          <w:color w:val="000000"/>
          <w:sz w:val="15"/>
          <w:szCs w:val="15"/>
        </w:rPr>
        <w:t>）循环水排污水脱盐处理设施运行不正常。循环水排污水有机物、致垢离子浓度高，给循环水排污水膜脱盐工艺的正常稳定运行带来较大影响。部分电厂采用</w:t>
      </w:r>
      <w:r>
        <w:rPr>
          <w:rFonts w:ascii="Arial" w:hAnsi="Arial" w:cs="Arial"/>
          <w:color w:val="000000"/>
          <w:sz w:val="15"/>
          <w:szCs w:val="15"/>
        </w:rPr>
        <w:t>“</w:t>
      </w:r>
      <w:r>
        <w:rPr>
          <w:rFonts w:ascii="Arial" w:hAnsi="Arial" w:cs="Arial"/>
          <w:color w:val="000000"/>
          <w:sz w:val="15"/>
          <w:szCs w:val="15"/>
        </w:rPr>
        <w:t>混凝澄清</w:t>
      </w:r>
      <w:r>
        <w:rPr>
          <w:rFonts w:ascii="Arial" w:hAnsi="Arial" w:cs="Arial"/>
          <w:color w:val="000000"/>
          <w:sz w:val="15"/>
          <w:szCs w:val="15"/>
        </w:rPr>
        <w:t>—</w:t>
      </w:r>
      <w:r>
        <w:rPr>
          <w:rFonts w:ascii="Arial" w:hAnsi="Arial" w:cs="Arial"/>
          <w:color w:val="000000"/>
          <w:sz w:val="15"/>
          <w:szCs w:val="15"/>
        </w:rPr>
        <w:t>过滤</w:t>
      </w:r>
      <w:r>
        <w:rPr>
          <w:rFonts w:ascii="Arial" w:hAnsi="Arial" w:cs="Arial"/>
          <w:color w:val="000000"/>
          <w:sz w:val="15"/>
          <w:szCs w:val="15"/>
        </w:rPr>
        <w:t>—</w:t>
      </w:r>
      <w:r>
        <w:rPr>
          <w:rFonts w:ascii="Arial" w:hAnsi="Arial" w:cs="Arial"/>
          <w:color w:val="000000"/>
          <w:sz w:val="15"/>
          <w:szCs w:val="15"/>
        </w:rPr>
        <w:t>超滤</w:t>
      </w:r>
      <w:r>
        <w:rPr>
          <w:rFonts w:ascii="Arial" w:hAnsi="Arial" w:cs="Arial"/>
          <w:color w:val="000000"/>
          <w:sz w:val="15"/>
          <w:szCs w:val="15"/>
        </w:rPr>
        <w:t>—</w:t>
      </w:r>
      <w:r>
        <w:rPr>
          <w:rFonts w:ascii="Arial" w:hAnsi="Arial" w:cs="Arial"/>
          <w:color w:val="000000"/>
          <w:sz w:val="15"/>
          <w:szCs w:val="15"/>
        </w:rPr>
        <w:t>反渗透</w:t>
      </w:r>
      <w:r>
        <w:rPr>
          <w:rFonts w:ascii="Arial" w:hAnsi="Arial" w:cs="Arial"/>
          <w:color w:val="000000"/>
          <w:sz w:val="15"/>
          <w:szCs w:val="15"/>
        </w:rPr>
        <w:t>”</w:t>
      </w:r>
      <w:r>
        <w:rPr>
          <w:rFonts w:ascii="Arial" w:hAnsi="Arial" w:cs="Arial"/>
          <w:color w:val="000000"/>
          <w:sz w:val="15"/>
          <w:szCs w:val="15"/>
        </w:rPr>
        <w:t>或</w:t>
      </w:r>
      <w:r>
        <w:rPr>
          <w:rFonts w:ascii="Arial" w:hAnsi="Arial" w:cs="Arial"/>
          <w:color w:val="000000"/>
          <w:sz w:val="15"/>
          <w:szCs w:val="15"/>
        </w:rPr>
        <w:t>“</w:t>
      </w:r>
      <w:r>
        <w:rPr>
          <w:rFonts w:ascii="Arial" w:hAnsi="Arial" w:cs="Arial"/>
          <w:color w:val="000000"/>
          <w:sz w:val="15"/>
          <w:szCs w:val="15"/>
        </w:rPr>
        <w:t>石灰凝澄清</w:t>
      </w:r>
      <w:r>
        <w:rPr>
          <w:rFonts w:ascii="Arial" w:hAnsi="Arial" w:cs="Arial"/>
          <w:color w:val="000000"/>
          <w:sz w:val="15"/>
          <w:szCs w:val="15"/>
        </w:rPr>
        <w:t>—</w:t>
      </w:r>
      <w:r>
        <w:rPr>
          <w:rFonts w:ascii="Arial" w:hAnsi="Arial" w:cs="Arial"/>
          <w:color w:val="000000"/>
          <w:sz w:val="15"/>
          <w:szCs w:val="15"/>
        </w:rPr>
        <w:t>过滤</w:t>
      </w:r>
      <w:r>
        <w:rPr>
          <w:rFonts w:ascii="Arial" w:hAnsi="Arial" w:cs="Arial"/>
          <w:color w:val="000000"/>
          <w:sz w:val="15"/>
          <w:szCs w:val="15"/>
        </w:rPr>
        <w:t>—</w:t>
      </w:r>
      <w:r>
        <w:rPr>
          <w:rFonts w:ascii="Arial" w:hAnsi="Arial" w:cs="Arial"/>
          <w:color w:val="000000"/>
          <w:sz w:val="15"/>
          <w:szCs w:val="15"/>
        </w:rPr>
        <w:t>超滤</w:t>
      </w:r>
      <w:r>
        <w:rPr>
          <w:rFonts w:ascii="Arial" w:hAnsi="Arial" w:cs="Arial"/>
          <w:color w:val="000000"/>
          <w:sz w:val="15"/>
          <w:szCs w:val="15"/>
        </w:rPr>
        <w:t>—</w:t>
      </w:r>
      <w:r>
        <w:rPr>
          <w:rFonts w:ascii="Arial" w:hAnsi="Arial" w:cs="Arial"/>
          <w:color w:val="000000"/>
          <w:sz w:val="15"/>
          <w:szCs w:val="15"/>
        </w:rPr>
        <w:t>反渗透</w:t>
      </w:r>
      <w:r>
        <w:rPr>
          <w:rFonts w:ascii="Arial" w:hAnsi="Arial" w:cs="Arial"/>
          <w:color w:val="000000"/>
          <w:sz w:val="15"/>
          <w:szCs w:val="15"/>
        </w:rPr>
        <w:t>”</w:t>
      </w:r>
      <w:r>
        <w:rPr>
          <w:rFonts w:ascii="Arial" w:hAnsi="Arial" w:cs="Arial"/>
          <w:color w:val="000000"/>
          <w:sz w:val="15"/>
          <w:szCs w:val="15"/>
        </w:rPr>
        <w:t>工艺，膜污堵严重。</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2.2.2 </w:t>
      </w:r>
      <w:r>
        <w:rPr>
          <w:rStyle w:val="a5"/>
          <w:rFonts w:ascii="Arial" w:hAnsi="Arial" w:cs="Arial"/>
          <w:color w:val="000000"/>
          <w:sz w:val="15"/>
          <w:szCs w:val="15"/>
        </w:rPr>
        <w:t>循环水系统改造技术路线</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1</w:t>
      </w:r>
      <w:r>
        <w:rPr>
          <w:rFonts w:ascii="Arial" w:hAnsi="Arial" w:cs="Arial"/>
          <w:color w:val="000000"/>
          <w:sz w:val="15"/>
          <w:szCs w:val="15"/>
        </w:rPr>
        <w:t>）在通过加强原水预处理、改善循环水补充水水质的基础上，根据水质条件、换热设备材质等情况，经技术经济比较后，筛选循环水水质稳定剂，确定合适的循环水浓缩倍率，减少循环水补充水水量和循环水排污量。采用地表水、地下水或海水淡化水作为循环水补充水时，浓缩倍率可提高至</w:t>
      </w:r>
      <w:r>
        <w:rPr>
          <w:rFonts w:ascii="Arial" w:hAnsi="Arial" w:cs="Arial"/>
          <w:color w:val="000000"/>
          <w:sz w:val="15"/>
          <w:szCs w:val="15"/>
        </w:rPr>
        <w:t xml:space="preserve"> 5 </w:t>
      </w:r>
      <w:r>
        <w:rPr>
          <w:rFonts w:ascii="Arial" w:hAnsi="Arial" w:cs="Arial"/>
          <w:color w:val="000000"/>
          <w:sz w:val="15"/>
          <w:szCs w:val="15"/>
        </w:rPr>
        <w:t>及以</w:t>
      </w:r>
      <w:r>
        <w:rPr>
          <w:rFonts w:ascii="Arial" w:hAnsi="Arial" w:cs="Arial"/>
          <w:color w:val="000000"/>
          <w:sz w:val="15"/>
          <w:szCs w:val="15"/>
        </w:rPr>
        <w:t xml:space="preserve"> </w:t>
      </w:r>
      <w:r>
        <w:rPr>
          <w:rFonts w:ascii="Arial" w:hAnsi="Arial" w:cs="Arial"/>
          <w:color w:val="000000"/>
          <w:sz w:val="15"/>
          <w:szCs w:val="15"/>
        </w:rPr>
        <w:t>上</w:t>
      </w:r>
      <w:r>
        <w:rPr>
          <w:rFonts w:ascii="Arial" w:hAnsi="Arial" w:cs="Arial"/>
          <w:color w:val="000000"/>
          <w:sz w:val="15"/>
          <w:szCs w:val="15"/>
        </w:rPr>
        <w:t xml:space="preserve"> </w:t>
      </w:r>
      <w:r>
        <w:rPr>
          <w:rFonts w:ascii="Arial" w:hAnsi="Arial" w:cs="Arial"/>
          <w:color w:val="000000"/>
          <w:sz w:val="15"/>
          <w:szCs w:val="15"/>
        </w:rPr>
        <w:t>；采用再生水作为补充水时，浓缩倍率可提高至</w:t>
      </w:r>
      <w:r>
        <w:rPr>
          <w:rFonts w:ascii="Arial" w:hAnsi="Arial" w:cs="Arial"/>
          <w:color w:val="000000"/>
          <w:sz w:val="15"/>
          <w:szCs w:val="15"/>
        </w:rPr>
        <w:t xml:space="preserve"> 3 </w:t>
      </w:r>
      <w:r>
        <w:rPr>
          <w:rFonts w:ascii="Arial" w:hAnsi="Arial" w:cs="Arial"/>
          <w:color w:val="000000"/>
          <w:sz w:val="15"/>
          <w:szCs w:val="15"/>
        </w:rPr>
        <w:t>及以上。</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）循环水排污水可优先综合利用于脱硫、除渣、除灰和输煤等下游用水系统。</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）当循环水排污水厂内综合利用后仍有污水需要外排，且外排水溶解性固体含量有限值要求或悬浮物、</w:t>
      </w:r>
      <w:r>
        <w:rPr>
          <w:rFonts w:ascii="Arial" w:hAnsi="Arial" w:cs="Arial"/>
          <w:color w:val="000000"/>
          <w:sz w:val="15"/>
          <w:szCs w:val="15"/>
        </w:rPr>
        <w:t xml:space="preserve">COD </w:t>
      </w:r>
      <w:r>
        <w:rPr>
          <w:rFonts w:ascii="Arial" w:hAnsi="Arial" w:cs="Arial"/>
          <w:color w:val="000000"/>
          <w:sz w:val="15"/>
          <w:szCs w:val="15"/>
        </w:rPr>
        <w:t>等指标要求较高时，经技术经济比较，可采用循环水排污水脱盐工艺。经过膜脱盐后，淡水可回用于锅炉补给水处理系统或循环水系统等；在不影响脱硫系统正常稳定运行前提下，浓水可回用至脱硫系统，或至末端废水处理系统合并处理。循环水排污水有机物去除工艺有强化混凝、高级氧化、臭氧</w:t>
      </w:r>
      <w:r>
        <w:rPr>
          <w:rFonts w:ascii="Arial" w:hAnsi="Arial" w:cs="Arial"/>
          <w:color w:val="000000"/>
          <w:sz w:val="15"/>
          <w:szCs w:val="15"/>
        </w:rPr>
        <w:t>–</w:t>
      </w:r>
      <w:r>
        <w:rPr>
          <w:rFonts w:ascii="Arial" w:hAnsi="Arial" w:cs="Arial"/>
          <w:color w:val="000000"/>
          <w:sz w:val="15"/>
          <w:szCs w:val="15"/>
        </w:rPr>
        <w:t>生物活性炭等；软化工艺有石灰</w:t>
      </w:r>
      <w:r>
        <w:rPr>
          <w:rFonts w:ascii="Arial" w:hAnsi="Arial" w:cs="Arial"/>
          <w:color w:val="000000"/>
          <w:sz w:val="15"/>
          <w:szCs w:val="15"/>
        </w:rPr>
        <w:t>–</w:t>
      </w:r>
      <w:r>
        <w:rPr>
          <w:rFonts w:ascii="Arial" w:hAnsi="Arial" w:cs="Arial"/>
          <w:color w:val="000000"/>
          <w:sz w:val="15"/>
          <w:szCs w:val="15"/>
        </w:rPr>
        <w:t>碳酸钠软化、氢氧化钠</w:t>
      </w:r>
      <w:r>
        <w:rPr>
          <w:rFonts w:ascii="Arial" w:hAnsi="Arial" w:cs="Arial"/>
          <w:color w:val="000000"/>
          <w:sz w:val="15"/>
          <w:szCs w:val="15"/>
        </w:rPr>
        <w:t>–</w:t>
      </w:r>
      <w:r>
        <w:rPr>
          <w:rFonts w:ascii="Arial" w:hAnsi="Arial" w:cs="Arial"/>
          <w:color w:val="000000"/>
          <w:sz w:val="15"/>
          <w:szCs w:val="15"/>
        </w:rPr>
        <w:t>碳酸钠软化等。去除循环水排污水中有机物和结垢离子，有助于解决循环水排污水膜污堵问题。</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4</w:t>
      </w:r>
      <w:r>
        <w:rPr>
          <w:rFonts w:ascii="Arial" w:hAnsi="Arial" w:cs="Arial"/>
          <w:color w:val="000000"/>
          <w:sz w:val="15"/>
          <w:szCs w:val="15"/>
        </w:rPr>
        <w:t>）对于实施有色烟羽治理的电厂，可考虑将烟气冷凝水补入循环冷却水系统调节碱度。</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2.3 </w:t>
      </w:r>
      <w:r>
        <w:rPr>
          <w:rStyle w:val="a5"/>
          <w:rFonts w:ascii="Arial" w:hAnsi="Arial" w:cs="Arial"/>
          <w:color w:val="000000"/>
          <w:sz w:val="15"/>
          <w:szCs w:val="15"/>
        </w:rPr>
        <w:t>脱硫废水处理系统</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2.3.1 </w:t>
      </w:r>
      <w:r>
        <w:rPr>
          <w:rStyle w:val="a5"/>
          <w:rFonts w:ascii="Arial" w:hAnsi="Arial" w:cs="Arial"/>
          <w:color w:val="000000"/>
          <w:sz w:val="15"/>
          <w:szCs w:val="15"/>
        </w:rPr>
        <w:t>脱硫废水处理系统现状</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脱硫废水排放量及水质随机组负荷、煤质特性和脱硫系统要求等因素的变化而变化，水量波动较大，且含有悬浮物、重金属、</w:t>
      </w:r>
      <w:r>
        <w:rPr>
          <w:rFonts w:ascii="Arial" w:hAnsi="Arial" w:cs="Arial"/>
          <w:color w:val="000000"/>
          <w:sz w:val="15"/>
          <w:szCs w:val="15"/>
        </w:rPr>
        <w:t xml:space="preserve">COD </w:t>
      </w:r>
      <w:r>
        <w:rPr>
          <w:rFonts w:ascii="Arial" w:hAnsi="Arial" w:cs="Arial"/>
          <w:color w:val="000000"/>
          <w:sz w:val="15"/>
          <w:szCs w:val="15"/>
        </w:rPr>
        <w:t>和氟离子等多种污染物。常用工艺为石灰石</w:t>
      </w:r>
      <w:r>
        <w:rPr>
          <w:rFonts w:ascii="Arial" w:hAnsi="Arial" w:cs="Arial"/>
          <w:color w:val="000000"/>
          <w:sz w:val="15"/>
          <w:szCs w:val="15"/>
        </w:rPr>
        <w:t>–</w:t>
      </w:r>
      <w:r>
        <w:rPr>
          <w:rFonts w:ascii="Arial" w:hAnsi="Arial" w:cs="Arial"/>
          <w:color w:val="000000"/>
          <w:sz w:val="15"/>
          <w:szCs w:val="15"/>
        </w:rPr>
        <w:t>石膏法脱硫，出水水质需满足</w:t>
      </w:r>
      <w:r>
        <w:rPr>
          <w:rFonts w:ascii="Arial" w:hAnsi="Arial" w:cs="Arial"/>
          <w:color w:val="000000"/>
          <w:sz w:val="15"/>
          <w:szCs w:val="15"/>
        </w:rPr>
        <w:t xml:space="preserve"> DL/T 997—2006</w:t>
      </w:r>
      <w:r>
        <w:rPr>
          <w:rFonts w:ascii="Arial" w:hAnsi="Arial" w:cs="Arial"/>
          <w:color w:val="000000"/>
          <w:sz w:val="15"/>
          <w:szCs w:val="15"/>
        </w:rPr>
        <w:t>《火电厂石灰石</w:t>
      </w:r>
      <w:r>
        <w:rPr>
          <w:rFonts w:ascii="Arial" w:hAnsi="Arial" w:cs="Arial"/>
          <w:color w:val="000000"/>
          <w:sz w:val="15"/>
          <w:szCs w:val="15"/>
        </w:rPr>
        <w:t>–</w:t>
      </w:r>
      <w:r>
        <w:rPr>
          <w:rFonts w:ascii="Arial" w:hAnsi="Arial" w:cs="Arial"/>
          <w:color w:val="000000"/>
          <w:sz w:val="15"/>
          <w:szCs w:val="15"/>
        </w:rPr>
        <w:t>石膏湿法脱硫废水水质控制指标》。目前，火电厂脱硫废水常用处理工艺流程为：废水调节池</w:t>
      </w:r>
      <w:r>
        <w:rPr>
          <w:rFonts w:ascii="Arial" w:hAnsi="Arial" w:cs="Arial"/>
          <w:color w:val="000000"/>
          <w:sz w:val="15"/>
          <w:szCs w:val="15"/>
        </w:rPr>
        <w:t>→</w:t>
      </w:r>
      <w:r>
        <w:rPr>
          <w:rFonts w:ascii="Arial" w:hAnsi="Arial" w:cs="Arial"/>
          <w:color w:val="000000"/>
          <w:sz w:val="15"/>
          <w:szCs w:val="15"/>
        </w:rPr>
        <w:t>三联箱（加石灰或其他碱性药剂、有机硫、混凝剂、助凝剂等）</w:t>
      </w:r>
      <w:r>
        <w:rPr>
          <w:rFonts w:ascii="Arial" w:hAnsi="Arial" w:cs="Arial"/>
          <w:color w:val="000000"/>
          <w:sz w:val="15"/>
          <w:szCs w:val="15"/>
        </w:rPr>
        <w:t>→</w:t>
      </w:r>
      <w:r>
        <w:rPr>
          <w:rFonts w:ascii="Arial" w:hAnsi="Arial" w:cs="Arial"/>
          <w:color w:val="000000"/>
          <w:sz w:val="15"/>
          <w:szCs w:val="15"/>
        </w:rPr>
        <w:t>澄清器</w:t>
      </w:r>
      <w:r>
        <w:rPr>
          <w:rFonts w:ascii="Arial" w:hAnsi="Arial" w:cs="Arial"/>
          <w:color w:val="000000"/>
          <w:sz w:val="15"/>
          <w:szCs w:val="15"/>
        </w:rPr>
        <w:t>→</w:t>
      </w:r>
      <w:r>
        <w:rPr>
          <w:rFonts w:ascii="Arial" w:hAnsi="Arial" w:cs="Arial"/>
          <w:color w:val="000000"/>
          <w:sz w:val="15"/>
          <w:szCs w:val="15"/>
        </w:rPr>
        <w:t>清水池。主要存在的问题：部分电厂脱硫废水处理系统设备可靠性差，经常停止运行；部分电厂系统出力不足或加药方式和加药量不合理，造成出水水质不达标。</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2.3.2 </w:t>
      </w:r>
      <w:r>
        <w:rPr>
          <w:rStyle w:val="a5"/>
          <w:rFonts w:ascii="Arial" w:hAnsi="Arial" w:cs="Arial"/>
          <w:color w:val="000000"/>
          <w:sz w:val="15"/>
          <w:szCs w:val="15"/>
        </w:rPr>
        <w:t>脱硫废水处理系统改造技术路线</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1</w:t>
      </w:r>
      <w:r>
        <w:rPr>
          <w:rFonts w:ascii="Arial" w:hAnsi="Arial" w:cs="Arial"/>
          <w:color w:val="000000"/>
          <w:sz w:val="15"/>
          <w:szCs w:val="15"/>
        </w:rPr>
        <w:t>）对于脱硫增容、增设湿式电除尘器的改造，若系统出力确定，水质较好的湿式电除尘器及除雾器冲洗水可考虑单独收集回用其他系统；若水质较差可考虑梯级使用脱硫工艺水和冲洗水，在不增加脱硫废水排放量的前提下，保证脱硫系统水量平衡。</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 xml:space="preserve"> 2</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针对大部分电厂脱硫废水悬浮物</w:t>
      </w:r>
      <w:r>
        <w:rPr>
          <w:rFonts w:ascii="Arial" w:hAnsi="Arial" w:cs="Arial"/>
          <w:color w:val="000000"/>
          <w:sz w:val="15"/>
          <w:szCs w:val="15"/>
        </w:rPr>
        <w:t xml:space="preserve"> </w:t>
      </w:r>
      <w:r>
        <w:rPr>
          <w:rFonts w:ascii="Arial" w:hAnsi="Arial" w:cs="Arial"/>
          <w:color w:val="000000"/>
          <w:sz w:val="15"/>
          <w:szCs w:val="15"/>
        </w:rPr>
        <w:t>和</w:t>
      </w:r>
      <w:r>
        <w:rPr>
          <w:rFonts w:ascii="Arial" w:hAnsi="Arial" w:cs="Arial"/>
          <w:color w:val="000000"/>
          <w:sz w:val="15"/>
          <w:szCs w:val="15"/>
        </w:rPr>
        <w:t xml:space="preserve">COD </w:t>
      </w:r>
      <w:r>
        <w:rPr>
          <w:rFonts w:ascii="Arial" w:hAnsi="Arial" w:cs="Arial"/>
          <w:color w:val="000000"/>
          <w:sz w:val="15"/>
          <w:szCs w:val="15"/>
        </w:rPr>
        <w:t>较高的情况，脱硫废水处理工艺流程可优化为</w:t>
      </w:r>
      <w:r>
        <w:rPr>
          <w:rFonts w:ascii="Arial" w:hAnsi="Arial" w:cs="Arial"/>
          <w:color w:val="000000"/>
          <w:sz w:val="15"/>
          <w:szCs w:val="15"/>
        </w:rPr>
        <w:t xml:space="preserve"> </w:t>
      </w:r>
      <w:r>
        <w:rPr>
          <w:rFonts w:ascii="Arial" w:hAnsi="Arial" w:cs="Arial"/>
          <w:color w:val="000000"/>
          <w:sz w:val="15"/>
          <w:szCs w:val="15"/>
        </w:rPr>
        <w:t>：废水调节池</w:t>
      </w:r>
      <w:r>
        <w:rPr>
          <w:rFonts w:ascii="Arial" w:hAnsi="Arial" w:cs="Arial"/>
          <w:color w:val="000000"/>
          <w:sz w:val="15"/>
          <w:szCs w:val="15"/>
        </w:rPr>
        <w:t xml:space="preserve"> →</w:t>
      </w:r>
      <w:r>
        <w:rPr>
          <w:rFonts w:ascii="Arial" w:hAnsi="Arial" w:cs="Arial"/>
          <w:color w:val="000000"/>
          <w:sz w:val="15"/>
          <w:szCs w:val="15"/>
        </w:rPr>
        <w:t>预沉设施</w:t>
      </w:r>
      <w:r>
        <w:rPr>
          <w:rFonts w:ascii="Arial" w:hAnsi="Arial" w:cs="Arial"/>
          <w:color w:val="000000"/>
          <w:sz w:val="15"/>
          <w:szCs w:val="15"/>
        </w:rPr>
        <w:t xml:space="preserve"> →</w:t>
      </w:r>
      <w:r>
        <w:rPr>
          <w:rFonts w:ascii="Arial" w:hAnsi="Arial" w:cs="Arial"/>
          <w:color w:val="000000"/>
          <w:sz w:val="15"/>
          <w:szCs w:val="15"/>
        </w:rPr>
        <w:t>三联箱</w:t>
      </w:r>
      <w:r>
        <w:rPr>
          <w:rFonts w:ascii="Arial" w:hAnsi="Arial" w:cs="Arial"/>
          <w:color w:val="000000"/>
          <w:sz w:val="15"/>
          <w:szCs w:val="15"/>
        </w:rPr>
        <w:t xml:space="preserve"> →</w:t>
      </w:r>
      <w:r>
        <w:rPr>
          <w:rFonts w:ascii="Arial" w:hAnsi="Arial" w:cs="Arial"/>
          <w:color w:val="000000"/>
          <w:sz w:val="15"/>
          <w:szCs w:val="15"/>
        </w:rPr>
        <w:t>澄清器</w:t>
      </w:r>
      <w:r>
        <w:rPr>
          <w:rFonts w:ascii="Arial" w:hAnsi="Arial" w:cs="Arial"/>
          <w:color w:val="000000"/>
          <w:sz w:val="15"/>
          <w:szCs w:val="15"/>
        </w:rPr>
        <w:t>→</w:t>
      </w:r>
      <w:r>
        <w:rPr>
          <w:rFonts w:ascii="Arial" w:hAnsi="Arial" w:cs="Arial"/>
          <w:color w:val="000000"/>
          <w:sz w:val="15"/>
          <w:szCs w:val="15"/>
        </w:rPr>
        <w:t>中间水池（加氧化剂、酸等）</w:t>
      </w:r>
      <w:r>
        <w:rPr>
          <w:rFonts w:ascii="Arial" w:hAnsi="Arial" w:cs="Arial"/>
          <w:color w:val="000000"/>
          <w:sz w:val="15"/>
          <w:szCs w:val="15"/>
        </w:rPr>
        <w:t>→</w:t>
      </w:r>
      <w:r>
        <w:rPr>
          <w:rFonts w:ascii="Arial" w:hAnsi="Arial" w:cs="Arial"/>
          <w:color w:val="000000"/>
          <w:sz w:val="15"/>
          <w:szCs w:val="15"/>
        </w:rPr>
        <w:t>过滤器</w:t>
      </w:r>
      <w:r>
        <w:rPr>
          <w:rFonts w:ascii="Arial" w:hAnsi="Arial" w:cs="Arial"/>
          <w:color w:val="000000"/>
          <w:sz w:val="15"/>
          <w:szCs w:val="15"/>
        </w:rPr>
        <w:t>→</w:t>
      </w:r>
      <w:r>
        <w:rPr>
          <w:rFonts w:ascii="Arial" w:hAnsi="Arial" w:cs="Arial"/>
          <w:color w:val="000000"/>
          <w:sz w:val="15"/>
          <w:szCs w:val="15"/>
        </w:rPr>
        <w:t>清水池。</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）当进水悬浮物含量超出设计值、影响到出水水质时，应调整石膏旋流器和废水旋流器运行，从源头降低进水悬浮物含量。</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4</w:t>
      </w:r>
      <w:r>
        <w:rPr>
          <w:rFonts w:ascii="Arial" w:hAnsi="Arial" w:cs="Arial"/>
          <w:color w:val="000000"/>
          <w:sz w:val="15"/>
          <w:szCs w:val="15"/>
        </w:rPr>
        <w:t>）若出水</w:t>
      </w:r>
      <w:r>
        <w:rPr>
          <w:rFonts w:ascii="Arial" w:hAnsi="Arial" w:cs="Arial"/>
          <w:color w:val="000000"/>
          <w:sz w:val="15"/>
          <w:szCs w:val="15"/>
        </w:rPr>
        <w:t xml:space="preserve"> COD </w:t>
      </w:r>
      <w:r>
        <w:rPr>
          <w:rFonts w:ascii="Arial" w:hAnsi="Arial" w:cs="Arial"/>
          <w:color w:val="000000"/>
          <w:sz w:val="15"/>
          <w:szCs w:val="15"/>
        </w:rPr>
        <w:t>超标，应采取强化曝气等措施；若</w:t>
      </w:r>
      <w:r>
        <w:rPr>
          <w:rFonts w:ascii="Arial" w:hAnsi="Arial" w:cs="Arial"/>
          <w:color w:val="000000"/>
          <w:sz w:val="15"/>
          <w:szCs w:val="15"/>
        </w:rPr>
        <w:t xml:space="preserve"> COD </w:t>
      </w:r>
      <w:r>
        <w:rPr>
          <w:rFonts w:ascii="Arial" w:hAnsi="Arial" w:cs="Arial"/>
          <w:color w:val="000000"/>
          <w:sz w:val="15"/>
          <w:szCs w:val="15"/>
        </w:rPr>
        <w:t>仍不达标，可通过加</w:t>
      </w:r>
      <w:r>
        <w:rPr>
          <w:rFonts w:ascii="Arial" w:hAnsi="Arial" w:cs="Arial"/>
          <w:color w:val="000000"/>
          <w:sz w:val="15"/>
          <w:szCs w:val="15"/>
        </w:rPr>
        <w:t xml:space="preserve"> </w:t>
      </w:r>
      <w:proofErr w:type="spellStart"/>
      <w:r>
        <w:rPr>
          <w:rFonts w:ascii="Arial" w:hAnsi="Arial" w:cs="Arial"/>
          <w:color w:val="000000"/>
          <w:sz w:val="15"/>
          <w:szCs w:val="15"/>
        </w:rPr>
        <w:t>NaClO</w:t>
      </w:r>
      <w:proofErr w:type="spellEnd"/>
      <w:r>
        <w:rPr>
          <w:rFonts w:ascii="Arial" w:hAnsi="Arial" w:cs="Arial"/>
          <w:color w:val="000000"/>
          <w:sz w:val="15"/>
          <w:szCs w:val="15"/>
        </w:rPr>
        <w:t xml:space="preserve"> </w:t>
      </w:r>
      <w:r>
        <w:rPr>
          <w:rFonts w:ascii="Arial" w:hAnsi="Arial" w:cs="Arial"/>
          <w:color w:val="000000"/>
          <w:sz w:val="15"/>
          <w:szCs w:val="15"/>
        </w:rPr>
        <w:t>或其他氧化剂降低出水</w:t>
      </w:r>
      <w:r>
        <w:rPr>
          <w:rFonts w:ascii="Arial" w:hAnsi="Arial" w:cs="Arial"/>
          <w:color w:val="000000"/>
          <w:sz w:val="15"/>
          <w:szCs w:val="15"/>
        </w:rPr>
        <w:t xml:space="preserve"> COD</w:t>
      </w:r>
      <w:r>
        <w:rPr>
          <w:rFonts w:ascii="Arial" w:hAnsi="Arial" w:cs="Arial"/>
          <w:color w:val="000000"/>
          <w:sz w:val="15"/>
          <w:szCs w:val="15"/>
        </w:rPr>
        <w:t>。</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5</w:t>
      </w:r>
      <w:r>
        <w:rPr>
          <w:rFonts w:ascii="Arial" w:hAnsi="Arial" w:cs="Arial"/>
          <w:color w:val="000000"/>
          <w:sz w:val="15"/>
          <w:szCs w:val="15"/>
        </w:rPr>
        <w:t>）采用新型高效无机絮凝剂及一体式处理装置的脱硫废水达标排放处理工艺，该工艺澄清效果好，但对离子（如氟离子、重金属离子）的去除效果有限，出水水质易超标。某火电厂脱硫废水处理系统采用新型高效无机絮凝剂，进出水水质如表</w:t>
      </w:r>
      <w:r>
        <w:rPr>
          <w:rFonts w:ascii="Arial" w:hAnsi="Arial" w:cs="Arial"/>
          <w:color w:val="000000"/>
          <w:sz w:val="15"/>
          <w:szCs w:val="15"/>
        </w:rPr>
        <w:t xml:space="preserve"> 3 </w:t>
      </w:r>
      <w:r>
        <w:rPr>
          <w:rFonts w:ascii="Arial" w:hAnsi="Arial" w:cs="Arial"/>
          <w:color w:val="000000"/>
          <w:sz w:val="15"/>
          <w:szCs w:val="15"/>
        </w:rPr>
        <w:t>所示</w:t>
      </w:r>
      <w:r>
        <w:rPr>
          <w:rFonts w:ascii="Arial" w:hAnsi="Arial" w:cs="Arial"/>
          <w:color w:val="000000"/>
          <w:sz w:val="15"/>
          <w:szCs w:val="15"/>
        </w:rPr>
        <w:t xml:space="preserve"> </w:t>
      </w:r>
      <w:r>
        <w:rPr>
          <w:rFonts w:ascii="Arial" w:hAnsi="Arial" w:cs="Arial"/>
          <w:color w:val="000000"/>
          <w:sz w:val="15"/>
          <w:szCs w:val="15"/>
        </w:rPr>
        <w:t>。</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noProof/>
          <w:color w:val="000000"/>
          <w:sz w:val="15"/>
          <w:szCs w:val="15"/>
        </w:rPr>
        <w:drawing>
          <wp:inline distT="0" distB="0" distL="0" distR="0">
            <wp:extent cx="3746500" cy="2136140"/>
            <wp:effectExtent l="19050" t="0" r="6350" b="0"/>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9" cstate="print"/>
                    <a:srcRect/>
                    <a:stretch>
                      <a:fillRect/>
                    </a:stretch>
                  </pic:blipFill>
                  <pic:spPr bwMode="auto">
                    <a:xfrm>
                      <a:off x="0" y="0"/>
                      <a:ext cx="3746500" cy="2136140"/>
                    </a:xfrm>
                    <a:prstGeom prst="rect">
                      <a:avLst/>
                    </a:prstGeom>
                    <a:noFill/>
                    <a:ln w="9525">
                      <a:noFill/>
                      <a:miter lim="800000"/>
                      <a:headEnd/>
                      <a:tailEnd/>
                    </a:ln>
                  </pic:spPr>
                </pic:pic>
              </a:graphicData>
            </a:graphic>
          </wp:inline>
        </w:drawing>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由表</w:t>
      </w:r>
      <w:r>
        <w:rPr>
          <w:rFonts w:ascii="Arial" w:hAnsi="Arial" w:cs="Arial"/>
          <w:color w:val="000000"/>
          <w:sz w:val="15"/>
          <w:szCs w:val="15"/>
        </w:rPr>
        <w:t xml:space="preserve"> 3 </w:t>
      </w:r>
      <w:r>
        <w:rPr>
          <w:rFonts w:ascii="Arial" w:hAnsi="Arial" w:cs="Arial"/>
          <w:color w:val="000000"/>
          <w:sz w:val="15"/>
          <w:szCs w:val="15"/>
        </w:rPr>
        <w:t>可</w:t>
      </w:r>
      <w:r>
        <w:rPr>
          <w:rFonts w:ascii="Arial" w:hAnsi="Arial" w:cs="Arial"/>
          <w:color w:val="000000"/>
          <w:sz w:val="15"/>
          <w:szCs w:val="15"/>
        </w:rPr>
        <w:t xml:space="preserve"> </w:t>
      </w:r>
      <w:r>
        <w:rPr>
          <w:rFonts w:ascii="Arial" w:hAnsi="Arial" w:cs="Arial"/>
          <w:color w:val="000000"/>
          <w:sz w:val="15"/>
          <w:szCs w:val="15"/>
        </w:rPr>
        <w:t>知</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出水氟离子超标</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因此应加强出水重金属</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氟离子等指标监测，及时跟踪评估运行效果。针对脱硫废水原水氟离子和重金属离子浓度高，不能满足排放标准的电厂，可采用</w:t>
      </w:r>
      <w:r>
        <w:rPr>
          <w:rFonts w:ascii="Arial" w:hAnsi="Arial" w:cs="Arial"/>
          <w:color w:val="000000"/>
          <w:sz w:val="15"/>
          <w:szCs w:val="15"/>
        </w:rPr>
        <w:t>“</w:t>
      </w:r>
      <w:r>
        <w:rPr>
          <w:rFonts w:ascii="Arial" w:hAnsi="Arial" w:cs="Arial"/>
          <w:color w:val="000000"/>
          <w:sz w:val="15"/>
          <w:szCs w:val="15"/>
        </w:rPr>
        <w:t>石灰</w:t>
      </w:r>
      <w:r>
        <w:rPr>
          <w:rFonts w:ascii="Arial" w:hAnsi="Arial" w:cs="Arial"/>
          <w:color w:val="000000"/>
          <w:sz w:val="15"/>
          <w:szCs w:val="15"/>
        </w:rPr>
        <w:t>–</w:t>
      </w:r>
      <w:r>
        <w:rPr>
          <w:rFonts w:ascii="Arial" w:hAnsi="Arial" w:cs="Arial"/>
          <w:color w:val="000000"/>
          <w:sz w:val="15"/>
          <w:szCs w:val="15"/>
        </w:rPr>
        <w:t>有机硫</w:t>
      </w:r>
      <w:r>
        <w:rPr>
          <w:rFonts w:ascii="Arial" w:hAnsi="Arial" w:cs="Arial"/>
          <w:color w:val="000000"/>
          <w:sz w:val="15"/>
          <w:szCs w:val="15"/>
        </w:rPr>
        <w:t>”</w:t>
      </w:r>
      <w:r>
        <w:rPr>
          <w:rFonts w:ascii="Arial" w:hAnsi="Arial" w:cs="Arial"/>
          <w:color w:val="000000"/>
          <w:sz w:val="15"/>
          <w:szCs w:val="15"/>
        </w:rPr>
        <w:t>与新型高效无机絮凝剂组合工艺，确保出水水质满足相关标准。</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2.4 </w:t>
      </w:r>
      <w:r>
        <w:rPr>
          <w:rStyle w:val="a5"/>
          <w:rFonts w:ascii="Arial" w:hAnsi="Arial" w:cs="Arial"/>
          <w:color w:val="000000"/>
          <w:sz w:val="15"/>
          <w:szCs w:val="15"/>
        </w:rPr>
        <w:t>其他废水处理系统</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1</w:t>
      </w:r>
      <w:r>
        <w:rPr>
          <w:rFonts w:ascii="Arial" w:hAnsi="Arial" w:cs="Arial"/>
          <w:color w:val="000000"/>
          <w:sz w:val="15"/>
          <w:szCs w:val="15"/>
        </w:rPr>
        <w:t>）煤水处理系统。煤水悬浮物含量高、水质复杂，应单独处理后本系统循环利用，宜采用预沉淀</w:t>
      </w:r>
      <w:r>
        <w:rPr>
          <w:rFonts w:ascii="Arial" w:hAnsi="Arial" w:cs="Arial"/>
          <w:color w:val="000000"/>
          <w:sz w:val="15"/>
          <w:szCs w:val="15"/>
        </w:rPr>
        <w:t>→</w:t>
      </w:r>
      <w:r>
        <w:rPr>
          <w:rFonts w:ascii="Arial" w:hAnsi="Arial" w:cs="Arial"/>
          <w:color w:val="000000"/>
          <w:sz w:val="15"/>
          <w:szCs w:val="15"/>
        </w:rPr>
        <w:t>（电）絮凝</w:t>
      </w:r>
      <w:r>
        <w:rPr>
          <w:rFonts w:ascii="Arial" w:hAnsi="Arial" w:cs="Arial"/>
          <w:color w:val="000000"/>
          <w:sz w:val="15"/>
          <w:szCs w:val="15"/>
        </w:rPr>
        <w:t>→</w:t>
      </w:r>
      <w:r>
        <w:rPr>
          <w:rFonts w:ascii="Arial" w:hAnsi="Arial" w:cs="Arial"/>
          <w:color w:val="000000"/>
          <w:sz w:val="15"/>
          <w:szCs w:val="15"/>
        </w:rPr>
        <w:t>澄清</w:t>
      </w:r>
      <w:r>
        <w:rPr>
          <w:rFonts w:ascii="Arial" w:hAnsi="Arial" w:cs="Arial"/>
          <w:color w:val="000000"/>
          <w:sz w:val="15"/>
          <w:szCs w:val="15"/>
        </w:rPr>
        <w:t>→</w:t>
      </w:r>
      <w:r>
        <w:rPr>
          <w:rFonts w:ascii="Arial" w:hAnsi="Arial" w:cs="Arial"/>
          <w:color w:val="000000"/>
          <w:sz w:val="15"/>
          <w:szCs w:val="15"/>
        </w:rPr>
        <w:t>过滤工艺。部分地区环保要求敞开式煤场改为封闭式煤场，含煤废水收集和处理系统</w:t>
      </w:r>
      <w:r>
        <w:rPr>
          <w:rFonts w:ascii="Arial" w:hAnsi="Arial" w:cs="Arial"/>
          <w:color w:val="000000"/>
          <w:sz w:val="15"/>
          <w:szCs w:val="15"/>
        </w:rPr>
        <w:t xml:space="preserve"> </w:t>
      </w:r>
      <w:r>
        <w:rPr>
          <w:rFonts w:ascii="Arial" w:hAnsi="Arial" w:cs="Arial"/>
          <w:color w:val="000000"/>
          <w:sz w:val="15"/>
          <w:szCs w:val="15"/>
        </w:rPr>
        <w:t>不宜考虑封闭煤场区域雨水量，封闭式煤场雨水进入雨水排水系统。</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）湿除渣系统。渣水是一种难处理废水，电导率</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氯离子</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硬度</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胶体等含量高</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易结垢，一般不允许排放，与其他废水混合会影响处理效果，应在本系统循环利用。目前电厂除渣系统补水存在不规范的问题，补水阀经常性连续开启，致使溢流水大量外排。这部分溢流水宜通过</w:t>
      </w:r>
      <w:r>
        <w:rPr>
          <w:rFonts w:ascii="Arial" w:hAnsi="Arial" w:cs="Arial"/>
          <w:color w:val="000000"/>
          <w:sz w:val="15"/>
          <w:szCs w:val="15"/>
        </w:rPr>
        <w:t>“</w:t>
      </w:r>
      <w:r>
        <w:rPr>
          <w:rFonts w:ascii="Arial" w:hAnsi="Arial" w:cs="Arial"/>
          <w:color w:val="000000"/>
          <w:sz w:val="15"/>
          <w:szCs w:val="15"/>
        </w:rPr>
        <w:t>沉淀</w:t>
      </w:r>
      <w:r>
        <w:rPr>
          <w:rFonts w:ascii="Arial" w:hAnsi="Arial" w:cs="Arial"/>
          <w:color w:val="000000"/>
          <w:sz w:val="15"/>
          <w:szCs w:val="15"/>
        </w:rPr>
        <w:t>→</w:t>
      </w:r>
      <w:r>
        <w:rPr>
          <w:rFonts w:ascii="Arial" w:hAnsi="Arial" w:cs="Arial"/>
          <w:color w:val="000000"/>
          <w:sz w:val="15"/>
          <w:szCs w:val="15"/>
        </w:rPr>
        <w:t>冷却</w:t>
      </w:r>
      <w:r>
        <w:rPr>
          <w:rFonts w:ascii="Arial" w:hAnsi="Arial" w:cs="Arial"/>
          <w:color w:val="000000"/>
          <w:sz w:val="15"/>
          <w:szCs w:val="15"/>
        </w:rPr>
        <w:t>”</w:t>
      </w:r>
      <w:r>
        <w:rPr>
          <w:rFonts w:ascii="Arial" w:hAnsi="Arial" w:cs="Arial"/>
          <w:color w:val="000000"/>
          <w:sz w:val="15"/>
          <w:szCs w:val="15"/>
        </w:rPr>
        <w:t>工艺及补水量优化实现渣水零溢流。首先应减少进入除渣系统的水量，然后增加渣水冷却器，带走多余的热量，减少蒸发损失的水量，从而减少系统补水量，实现水量平衡和盐量平衡，最终实现除渣系统零溢流。</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3</w:t>
      </w:r>
      <w:r>
        <w:rPr>
          <w:rFonts w:ascii="Arial" w:hAnsi="Arial" w:cs="Arial"/>
          <w:color w:val="000000"/>
          <w:sz w:val="15"/>
          <w:szCs w:val="15"/>
        </w:rPr>
        <w:t>）工业废水处理系统。工业废水包括设备反洗水、冲洗水、反渗透浓水和离子交换再生废水等。工业废水处理站处理流程一般为，废水贮存池（箱）</w:t>
      </w:r>
      <w:r>
        <w:rPr>
          <w:rFonts w:ascii="Arial" w:hAnsi="Arial" w:cs="Arial"/>
          <w:color w:val="000000"/>
          <w:sz w:val="15"/>
          <w:szCs w:val="15"/>
        </w:rPr>
        <w:t xml:space="preserve">→pH </w:t>
      </w:r>
      <w:r>
        <w:rPr>
          <w:rFonts w:ascii="Arial" w:hAnsi="Arial" w:cs="Arial"/>
          <w:color w:val="000000"/>
          <w:sz w:val="15"/>
          <w:szCs w:val="15"/>
        </w:rPr>
        <w:t>值调整池（箱）</w:t>
      </w:r>
      <w:r>
        <w:rPr>
          <w:rFonts w:ascii="Arial" w:hAnsi="Arial" w:cs="Arial"/>
          <w:color w:val="000000"/>
          <w:sz w:val="15"/>
          <w:szCs w:val="15"/>
        </w:rPr>
        <w:t>→</w:t>
      </w:r>
      <w:r>
        <w:rPr>
          <w:rFonts w:ascii="Arial" w:hAnsi="Arial" w:cs="Arial"/>
          <w:color w:val="000000"/>
          <w:sz w:val="15"/>
          <w:szCs w:val="15"/>
        </w:rPr>
        <w:t>混合池（箱）</w:t>
      </w:r>
      <w:r>
        <w:rPr>
          <w:rFonts w:ascii="Arial" w:hAnsi="Arial" w:cs="Arial"/>
          <w:color w:val="000000"/>
          <w:sz w:val="15"/>
          <w:szCs w:val="15"/>
        </w:rPr>
        <w:t>→</w:t>
      </w:r>
      <w:r>
        <w:rPr>
          <w:rFonts w:ascii="Arial" w:hAnsi="Arial" w:cs="Arial"/>
          <w:color w:val="000000"/>
          <w:sz w:val="15"/>
          <w:szCs w:val="15"/>
        </w:rPr>
        <w:t>澄清池（箱）</w:t>
      </w:r>
      <w:r>
        <w:rPr>
          <w:rFonts w:ascii="Arial" w:hAnsi="Arial" w:cs="Arial"/>
          <w:color w:val="000000"/>
          <w:sz w:val="15"/>
          <w:szCs w:val="15"/>
        </w:rPr>
        <w:t>→</w:t>
      </w:r>
      <w:r>
        <w:rPr>
          <w:rFonts w:ascii="Arial" w:hAnsi="Arial" w:cs="Arial"/>
          <w:color w:val="000000"/>
          <w:sz w:val="15"/>
          <w:szCs w:val="15"/>
        </w:rPr>
        <w:t>最终中和池</w:t>
      </w:r>
      <w:r>
        <w:rPr>
          <w:rFonts w:ascii="Arial" w:hAnsi="Arial" w:cs="Arial"/>
          <w:color w:val="000000"/>
          <w:sz w:val="15"/>
          <w:szCs w:val="15"/>
        </w:rPr>
        <w:t>→</w:t>
      </w:r>
      <w:r>
        <w:rPr>
          <w:rFonts w:ascii="Arial" w:hAnsi="Arial" w:cs="Arial"/>
          <w:color w:val="000000"/>
          <w:sz w:val="15"/>
          <w:szCs w:val="15"/>
        </w:rPr>
        <w:t>清水池。设备反洗水和冲洗水可回收至原水预处理系统或工业废水处理站。化学制水车间反渗透浓水，可用作脱硫工艺水；对于循环水高浓缩倍率运行的电厂，可作为循环水补充水。凝结水精处理系统再生废水，可通过该系统关键设备改造、运行优化和给水加氧处理，增加设备周期制水量，减少再生废水总量；将再生剂由盐酸改为硫酸，将再生废水作为脱硫工艺用水。</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4</w:t>
      </w:r>
      <w:r>
        <w:rPr>
          <w:rFonts w:ascii="Arial" w:hAnsi="Arial" w:cs="Arial"/>
          <w:color w:val="000000"/>
          <w:sz w:val="15"/>
          <w:szCs w:val="15"/>
        </w:rPr>
        <w:t>）生活污水处理系统。生活污水可生化性好，宜采用曝气生物滤池、膜生物反应器等生物处理工艺，出水可作为循环水补充水、脱硫系统工艺用水、绿化用水或其他生产用水。当电厂有中水深度处理设施时，生活污水可与中水合并处理。距离市政污水处理厂较近的，在满足环保要求前提下，生活污水可直接排入市政污水收集和处理系统。火电厂产生生活污水的源头较多且分</w:t>
      </w:r>
      <w:r>
        <w:rPr>
          <w:rFonts w:ascii="Arial" w:hAnsi="Arial" w:cs="Arial"/>
          <w:color w:val="000000"/>
          <w:sz w:val="15"/>
          <w:szCs w:val="15"/>
        </w:rPr>
        <w:t xml:space="preserve"> </w:t>
      </w:r>
      <w:r>
        <w:rPr>
          <w:rFonts w:ascii="Arial" w:hAnsi="Arial" w:cs="Arial"/>
          <w:color w:val="000000"/>
          <w:sz w:val="15"/>
          <w:szCs w:val="15"/>
        </w:rPr>
        <w:t>散</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各点生活污水水量少且悬浮性杂质多，在长距离输送过程中容易堵塞管道，造成生活污水难以收集，各电厂应根据实际情况采取分散处理与集中处理相结合的方式。</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3 </w:t>
      </w:r>
      <w:r>
        <w:rPr>
          <w:rStyle w:val="a5"/>
          <w:rFonts w:ascii="Arial" w:hAnsi="Arial" w:cs="Arial"/>
          <w:color w:val="000000"/>
          <w:sz w:val="15"/>
          <w:szCs w:val="15"/>
        </w:rPr>
        <w:t>末端废水处理技术路线</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末端废水是经梯级利用后无法经济合理回用的高盐废水</w:t>
      </w:r>
      <w:r>
        <w:rPr>
          <w:rFonts w:ascii="Arial" w:hAnsi="Arial" w:cs="Arial"/>
          <w:color w:val="000000"/>
          <w:sz w:val="15"/>
          <w:szCs w:val="15"/>
        </w:rPr>
        <w:t xml:space="preserve"> </w:t>
      </w:r>
      <w:r>
        <w:rPr>
          <w:rFonts w:ascii="Arial" w:hAnsi="Arial" w:cs="Arial"/>
          <w:color w:val="000000"/>
          <w:sz w:val="15"/>
          <w:szCs w:val="15"/>
        </w:rPr>
        <w:t>。</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其主要包括</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1</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脱硫废水</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2</w:t>
      </w:r>
      <w:r>
        <w:rPr>
          <w:rFonts w:ascii="Arial" w:hAnsi="Arial" w:cs="Arial"/>
          <w:color w:val="000000"/>
          <w:sz w:val="15"/>
          <w:szCs w:val="15"/>
        </w:rPr>
        <w:t>）溶解性固体含量接近或高于</w:t>
      </w:r>
      <w:r>
        <w:rPr>
          <w:rFonts w:ascii="Arial" w:hAnsi="Arial" w:cs="Arial"/>
          <w:color w:val="000000"/>
          <w:sz w:val="15"/>
          <w:szCs w:val="15"/>
        </w:rPr>
        <w:t xml:space="preserve"> 1% </w:t>
      </w:r>
      <w:r>
        <w:rPr>
          <w:rFonts w:ascii="Arial" w:hAnsi="Arial" w:cs="Arial"/>
          <w:color w:val="000000"/>
          <w:sz w:val="15"/>
          <w:szCs w:val="15"/>
        </w:rPr>
        <w:t>的离子交换系统再生高盐废水；（</w:t>
      </w:r>
      <w:r>
        <w:rPr>
          <w:rFonts w:ascii="Arial" w:hAnsi="Arial" w:cs="Arial"/>
          <w:color w:val="000000"/>
          <w:sz w:val="15"/>
          <w:szCs w:val="15"/>
        </w:rPr>
        <w:t>3</w:t>
      </w:r>
      <w:r>
        <w:rPr>
          <w:rFonts w:ascii="Arial" w:hAnsi="Arial" w:cs="Arial"/>
          <w:color w:val="000000"/>
          <w:sz w:val="15"/>
          <w:szCs w:val="15"/>
        </w:rPr>
        <w:t>）反渗透浓水等。</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在末端废水零排放处理系统设计前，应从源头实现末端废水减量，以优化系统设计规模，降低末端废水处理系统的投资和运行费用。脱硫废水进入末端废水处理系统前</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应满足</w:t>
      </w:r>
      <w:r>
        <w:rPr>
          <w:rFonts w:ascii="Arial" w:hAnsi="Arial" w:cs="Arial"/>
          <w:color w:val="000000"/>
          <w:sz w:val="15"/>
          <w:szCs w:val="15"/>
        </w:rPr>
        <w:t xml:space="preserve"> D L / T997—2006</w:t>
      </w:r>
      <w:r>
        <w:rPr>
          <w:rFonts w:ascii="Arial" w:hAnsi="Arial" w:cs="Arial"/>
          <w:color w:val="000000"/>
          <w:sz w:val="15"/>
          <w:szCs w:val="15"/>
        </w:rPr>
        <w:t>《火电厂石灰石</w:t>
      </w:r>
      <w:r>
        <w:rPr>
          <w:rFonts w:ascii="Arial" w:hAnsi="Arial" w:cs="Arial"/>
          <w:color w:val="000000"/>
          <w:sz w:val="15"/>
          <w:szCs w:val="15"/>
        </w:rPr>
        <w:t>–</w:t>
      </w:r>
      <w:r>
        <w:rPr>
          <w:rFonts w:ascii="Arial" w:hAnsi="Arial" w:cs="Arial"/>
          <w:color w:val="000000"/>
          <w:sz w:val="15"/>
          <w:szCs w:val="15"/>
        </w:rPr>
        <w:t>石膏湿法脱硫废水水质控制指标》要求。</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末端废水零排放处理工艺路线原则：（预处理）</w:t>
      </w:r>
      <w:r>
        <w:rPr>
          <w:rFonts w:ascii="Arial" w:hAnsi="Arial" w:cs="Arial"/>
          <w:color w:val="000000"/>
          <w:sz w:val="15"/>
          <w:szCs w:val="15"/>
        </w:rPr>
        <w:t>→</w:t>
      </w:r>
      <w:r>
        <w:rPr>
          <w:rFonts w:ascii="Arial" w:hAnsi="Arial" w:cs="Arial"/>
          <w:color w:val="000000"/>
          <w:sz w:val="15"/>
          <w:szCs w:val="15"/>
        </w:rPr>
        <w:t>（浓缩减量）</w:t>
      </w:r>
      <w:r>
        <w:rPr>
          <w:rFonts w:ascii="Arial" w:hAnsi="Arial" w:cs="Arial"/>
          <w:color w:val="000000"/>
          <w:sz w:val="15"/>
          <w:szCs w:val="15"/>
        </w:rPr>
        <w:t>→</w:t>
      </w:r>
      <w:r>
        <w:rPr>
          <w:rFonts w:ascii="Arial" w:hAnsi="Arial" w:cs="Arial"/>
          <w:color w:val="000000"/>
          <w:sz w:val="15"/>
          <w:szCs w:val="15"/>
        </w:rPr>
        <w:t>蒸发固化。预处理系统主要处理工艺包括化学软化澄清</w:t>
      </w:r>
      <w:r>
        <w:rPr>
          <w:rFonts w:ascii="Arial" w:hAnsi="Arial" w:cs="Arial"/>
          <w:color w:val="000000"/>
          <w:sz w:val="15"/>
          <w:szCs w:val="15"/>
        </w:rPr>
        <w:t>–</w:t>
      </w:r>
      <w:r>
        <w:rPr>
          <w:rFonts w:ascii="Arial" w:hAnsi="Arial" w:cs="Arial"/>
          <w:color w:val="000000"/>
          <w:sz w:val="15"/>
          <w:szCs w:val="15"/>
        </w:rPr>
        <w:t>过滤、化学反应</w:t>
      </w:r>
      <w:r>
        <w:rPr>
          <w:rFonts w:ascii="Arial" w:hAnsi="Arial" w:cs="Arial"/>
          <w:color w:val="000000"/>
          <w:sz w:val="15"/>
          <w:szCs w:val="15"/>
        </w:rPr>
        <w:t>–</w:t>
      </w:r>
      <w:r>
        <w:rPr>
          <w:rFonts w:ascii="Arial" w:hAnsi="Arial" w:cs="Arial"/>
          <w:color w:val="000000"/>
          <w:sz w:val="15"/>
          <w:szCs w:val="15"/>
        </w:rPr>
        <w:t>管式微滤</w:t>
      </w:r>
      <w:r>
        <w:rPr>
          <w:rFonts w:ascii="Arial" w:hAnsi="Arial" w:cs="Arial"/>
          <w:color w:val="000000"/>
          <w:sz w:val="15"/>
          <w:szCs w:val="15"/>
        </w:rPr>
        <w:t>/</w:t>
      </w:r>
      <w:r>
        <w:rPr>
          <w:rFonts w:ascii="Arial" w:hAnsi="Arial" w:cs="Arial"/>
          <w:color w:val="000000"/>
          <w:sz w:val="15"/>
          <w:szCs w:val="15"/>
        </w:rPr>
        <w:t>超滤软化、纳滤软化（分盐）、离子交换软化，及上述工艺的组合工艺。预处理工艺的设置、选择应综合考虑末端废水水质、水量及后续浓缩、固化工艺对水质的要求，通过技术经济比较确定</w:t>
      </w:r>
      <w:r>
        <w:rPr>
          <w:rFonts w:ascii="Arial" w:hAnsi="Arial" w:cs="Arial"/>
          <w:color w:val="000000"/>
          <w:sz w:val="15"/>
          <w:szCs w:val="15"/>
        </w:rPr>
        <w:t xml:space="preserve"> </w:t>
      </w:r>
      <w:r>
        <w:rPr>
          <w:rFonts w:ascii="Arial" w:hAnsi="Arial" w:cs="Arial"/>
          <w:color w:val="000000"/>
          <w:sz w:val="15"/>
          <w:szCs w:val="15"/>
        </w:rPr>
        <w:t>。当末端废水量大</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经技术经济比较后，后续直接蒸发固化成本过高时，宜采用膜法或热法浓缩工艺，实现废水的减量。膜法浓缩工艺有纳滤</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高压反渗透</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碟管式反</w:t>
      </w:r>
      <w:r>
        <w:rPr>
          <w:rFonts w:ascii="Arial" w:hAnsi="Arial" w:cs="Arial"/>
          <w:color w:val="000000"/>
          <w:sz w:val="15"/>
          <w:szCs w:val="15"/>
        </w:rPr>
        <w:t xml:space="preserve"> </w:t>
      </w:r>
      <w:r>
        <w:rPr>
          <w:rFonts w:ascii="Arial" w:hAnsi="Arial" w:cs="Arial"/>
          <w:color w:val="000000"/>
          <w:sz w:val="15"/>
          <w:szCs w:val="15"/>
        </w:rPr>
        <w:t>渗</w:t>
      </w:r>
      <w:r>
        <w:rPr>
          <w:rFonts w:ascii="Arial" w:hAnsi="Arial" w:cs="Arial"/>
          <w:color w:val="000000"/>
          <w:sz w:val="15"/>
          <w:szCs w:val="15"/>
        </w:rPr>
        <w:t xml:space="preserve"> </w:t>
      </w:r>
      <w:r>
        <w:rPr>
          <w:rFonts w:ascii="Arial" w:hAnsi="Arial" w:cs="Arial"/>
          <w:color w:val="000000"/>
          <w:sz w:val="15"/>
          <w:szCs w:val="15"/>
        </w:rPr>
        <w:t>透</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电渗析、正渗透等；热法浓缩工艺有余热闪蒸浓缩、晶种法</w:t>
      </w:r>
      <w:r>
        <w:rPr>
          <w:rFonts w:ascii="Arial" w:hAnsi="Arial" w:cs="Arial"/>
          <w:color w:val="000000"/>
          <w:sz w:val="15"/>
          <w:szCs w:val="15"/>
        </w:rPr>
        <w:t xml:space="preserve"> MVR </w:t>
      </w:r>
      <w:r>
        <w:rPr>
          <w:rFonts w:ascii="Arial" w:hAnsi="Arial" w:cs="Arial"/>
          <w:color w:val="000000"/>
          <w:sz w:val="15"/>
          <w:szCs w:val="15"/>
        </w:rPr>
        <w:t>降膜蒸发</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蒸汽热源蒸发浓缩等</w:t>
      </w:r>
      <w:r>
        <w:rPr>
          <w:rFonts w:ascii="Arial" w:hAnsi="Arial" w:cs="Arial"/>
          <w:color w:val="000000"/>
          <w:sz w:val="15"/>
          <w:szCs w:val="15"/>
        </w:rPr>
        <w:t xml:space="preserve"> </w:t>
      </w:r>
      <w:r>
        <w:rPr>
          <w:rFonts w:ascii="Arial" w:hAnsi="Arial" w:cs="Arial"/>
          <w:color w:val="000000"/>
          <w:sz w:val="15"/>
          <w:szCs w:val="15"/>
        </w:rPr>
        <w:t>。蒸发固化工艺主要包括烟气蒸发固化、蒸汽或其他热源蒸发结晶。烟气蒸发固化需要论证工艺对主烟道系统安全运行和粉煤灰综合利用的影响。</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对于采用海水冷却的电厂，或采用电解饱和盐水制备</w:t>
      </w:r>
      <w:r>
        <w:rPr>
          <w:rFonts w:ascii="Arial" w:hAnsi="Arial" w:cs="Arial"/>
          <w:color w:val="000000"/>
          <w:sz w:val="15"/>
          <w:szCs w:val="15"/>
        </w:rPr>
        <w:t xml:space="preserve"> </w:t>
      </w:r>
      <w:proofErr w:type="spellStart"/>
      <w:r>
        <w:rPr>
          <w:rFonts w:ascii="Arial" w:hAnsi="Arial" w:cs="Arial"/>
          <w:color w:val="000000"/>
          <w:sz w:val="15"/>
          <w:szCs w:val="15"/>
        </w:rPr>
        <w:t>NaClO</w:t>
      </w:r>
      <w:proofErr w:type="spellEnd"/>
      <w:r>
        <w:rPr>
          <w:rFonts w:ascii="Arial" w:hAnsi="Arial" w:cs="Arial"/>
          <w:color w:val="000000"/>
          <w:sz w:val="15"/>
          <w:szCs w:val="15"/>
        </w:rPr>
        <w:t xml:space="preserve"> </w:t>
      </w:r>
      <w:r>
        <w:rPr>
          <w:rFonts w:ascii="Arial" w:hAnsi="Arial" w:cs="Arial"/>
          <w:color w:val="000000"/>
          <w:sz w:val="15"/>
          <w:szCs w:val="15"/>
        </w:rPr>
        <w:t>的电厂，经国家和地方环保许可</w:t>
      </w:r>
      <w:r>
        <w:rPr>
          <w:rFonts w:ascii="Arial" w:hAnsi="Arial" w:cs="Arial"/>
          <w:color w:val="000000"/>
          <w:sz w:val="15"/>
          <w:szCs w:val="15"/>
        </w:rPr>
        <w:t xml:space="preserve"> </w:t>
      </w:r>
      <w:r>
        <w:rPr>
          <w:rFonts w:ascii="Arial" w:hAnsi="Arial" w:cs="Arial"/>
          <w:color w:val="000000"/>
          <w:sz w:val="15"/>
          <w:szCs w:val="15"/>
        </w:rPr>
        <w:t>后</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可将脱硫废水</w:t>
      </w:r>
      <w:r>
        <w:rPr>
          <w:rFonts w:ascii="Arial" w:hAnsi="Arial" w:cs="Arial"/>
          <w:color w:val="000000"/>
          <w:sz w:val="15"/>
          <w:szCs w:val="15"/>
        </w:rPr>
        <w:t xml:space="preserve"> </w:t>
      </w:r>
      <w:r>
        <w:rPr>
          <w:rFonts w:ascii="Arial" w:hAnsi="Arial" w:cs="Arial"/>
          <w:color w:val="000000"/>
          <w:sz w:val="15"/>
          <w:szCs w:val="15"/>
        </w:rPr>
        <w:t>、</w:t>
      </w:r>
      <w:r>
        <w:rPr>
          <w:rFonts w:ascii="Arial" w:hAnsi="Arial" w:cs="Arial"/>
          <w:color w:val="000000"/>
          <w:sz w:val="15"/>
          <w:szCs w:val="15"/>
        </w:rPr>
        <w:t xml:space="preserve"> </w:t>
      </w:r>
      <w:r>
        <w:rPr>
          <w:rFonts w:ascii="Arial" w:hAnsi="Arial" w:cs="Arial"/>
          <w:color w:val="000000"/>
          <w:sz w:val="15"/>
          <w:szCs w:val="15"/>
        </w:rPr>
        <w:t>再生高盐废水处理合格后，用于电解，制备</w:t>
      </w:r>
      <w:r>
        <w:rPr>
          <w:rFonts w:ascii="Arial" w:hAnsi="Arial" w:cs="Arial"/>
          <w:color w:val="000000"/>
          <w:sz w:val="15"/>
          <w:szCs w:val="15"/>
        </w:rPr>
        <w:t xml:space="preserve"> </w:t>
      </w:r>
      <w:proofErr w:type="spellStart"/>
      <w:r>
        <w:rPr>
          <w:rFonts w:ascii="Arial" w:hAnsi="Arial" w:cs="Arial"/>
          <w:color w:val="000000"/>
          <w:sz w:val="15"/>
          <w:szCs w:val="15"/>
        </w:rPr>
        <w:t>NaClO</w:t>
      </w:r>
      <w:proofErr w:type="spellEnd"/>
      <w:r>
        <w:rPr>
          <w:rFonts w:ascii="Arial" w:hAnsi="Arial" w:cs="Arial"/>
          <w:color w:val="000000"/>
          <w:sz w:val="15"/>
          <w:szCs w:val="15"/>
        </w:rPr>
        <w:t>。</w:t>
      </w:r>
    </w:p>
    <w:p w:rsidR="009E4CB0" w:rsidRDefault="009E4CB0" w:rsidP="009E4CB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4 </w:t>
      </w:r>
      <w:r>
        <w:rPr>
          <w:rStyle w:val="a5"/>
          <w:rFonts w:ascii="Arial" w:hAnsi="Arial" w:cs="Arial"/>
          <w:color w:val="000000"/>
          <w:sz w:val="15"/>
          <w:szCs w:val="15"/>
        </w:rPr>
        <w:t>结语</w:t>
      </w:r>
    </w:p>
    <w:p w:rsidR="009E4CB0" w:rsidRDefault="009E4CB0" w:rsidP="009E4CB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中国火电厂废水排放控制工作已经取得了很大成就，但仍有部分电厂排水水质和水量、取水方式和水量与相关要求存在一定差距。同时，火电厂在取水、排水方面面临很多客观问题，如部分地区提供的中水溶解性固体含量和</w:t>
      </w:r>
      <w:r>
        <w:rPr>
          <w:rFonts w:ascii="Arial" w:hAnsi="Arial" w:cs="Arial"/>
          <w:color w:val="000000"/>
          <w:sz w:val="15"/>
          <w:szCs w:val="15"/>
        </w:rPr>
        <w:t xml:space="preserve"> COD </w:t>
      </w:r>
      <w:r>
        <w:rPr>
          <w:rFonts w:ascii="Arial" w:hAnsi="Arial" w:cs="Arial"/>
          <w:color w:val="000000"/>
          <w:sz w:val="15"/>
          <w:szCs w:val="15"/>
        </w:rPr>
        <w:t>超标，不满足电厂使用要求，增加了二次处理成本和使用风险；废水排放控制改造一次投资和运行成本较高，特别是要求废水零排放电厂，末端废水处理系统投资约</w:t>
      </w:r>
      <w:r>
        <w:rPr>
          <w:rFonts w:ascii="Arial" w:hAnsi="Arial" w:cs="Arial"/>
          <w:color w:val="000000"/>
          <w:sz w:val="15"/>
          <w:szCs w:val="15"/>
        </w:rPr>
        <w:t xml:space="preserve"> 200 </w:t>
      </w:r>
      <w:r>
        <w:rPr>
          <w:rFonts w:ascii="Arial" w:hAnsi="Arial" w:cs="Arial"/>
          <w:color w:val="000000"/>
          <w:sz w:val="15"/>
          <w:szCs w:val="15"/>
        </w:rPr>
        <w:t>万元</w:t>
      </w:r>
      <w:r>
        <w:rPr>
          <w:rFonts w:ascii="Arial" w:hAnsi="Arial" w:cs="Arial"/>
          <w:color w:val="000000"/>
          <w:sz w:val="15"/>
          <w:szCs w:val="15"/>
        </w:rPr>
        <w:t>/t</w:t>
      </w:r>
      <w:r>
        <w:rPr>
          <w:rFonts w:ascii="Arial" w:hAnsi="Arial" w:cs="Arial"/>
          <w:color w:val="000000"/>
          <w:sz w:val="15"/>
          <w:szCs w:val="15"/>
        </w:rPr>
        <w:t>，运行成本约</w:t>
      </w:r>
      <w:r>
        <w:rPr>
          <w:rFonts w:ascii="Arial" w:hAnsi="Arial" w:cs="Arial"/>
          <w:color w:val="000000"/>
          <w:sz w:val="15"/>
          <w:szCs w:val="15"/>
        </w:rPr>
        <w:t xml:space="preserve"> 30~60 </w:t>
      </w:r>
      <w:r>
        <w:rPr>
          <w:rFonts w:ascii="Arial" w:hAnsi="Arial" w:cs="Arial"/>
          <w:color w:val="000000"/>
          <w:sz w:val="15"/>
          <w:szCs w:val="15"/>
        </w:rPr>
        <w:t>元</w:t>
      </w:r>
      <w:r>
        <w:rPr>
          <w:rFonts w:ascii="Arial" w:hAnsi="Arial" w:cs="Arial"/>
          <w:color w:val="000000"/>
          <w:sz w:val="15"/>
          <w:szCs w:val="15"/>
        </w:rPr>
        <w:t>/t</w:t>
      </w:r>
      <w:r>
        <w:rPr>
          <w:rFonts w:ascii="Arial" w:hAnsi="Arial" w:cs="Arial"/>
          <w:color w:val="000000"/>
          <w:sz w:val="15"/>
          <w:szCs w:val="15"/>
        </w:rPr>
        <w:t>，大幅增加电厂运行成本。目前水治理改造没有类似于超低排放电价政策资金支持，火电厂废水排放控制是一项极其复杂的工作，各发电集团应结合下属电厂用排水现状和环保要求，制定相应的技术路线，指导其开展相关改造。</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E4CB0"/>
    <w:rsid w:val="00112A29"/>
    <w:rsid w:val="009D18D8"/>
    <w:rsid w:val="009E4CB0"/>
    <w:rsid w:val="00D67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9E4CB0"/>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4CB0"/>
    <w:rPr>
      <w:rFonts w:ascii="宋体" w:hAnsi="宋体" w:cs="宋体"/>
      <w:b/>
      <w:bCs/>
      <w:kern w:val="36"/>
      <w:sz w:val="48"/>
      <w:szCs w:val="48"/>
    </w:rPr>
  </w:style>
  <w:style w:type="paragraph" w:styleId="a3">
    <w:name w:val="Normal (Web)"/>
    <w:basedOn w:val="a"/>
    <w:uiPriority w:val="99"/>
    <w:unhideWhenUsed/>
    <w:rsid w:val="009E4CB0"/>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9E4CB0"/>
    <w:rPr>
      <w:color w:val="0000FF"/>
      <w:u w:val="single"/>
    </w:rPr>
  </w:style>
  <w:style w:type="character" w:styleId="a5">
    <w:name w:val="Strong"/>
    <w:basedOn w:val="a0"/>
    <w:uiPriority w:val="22"/>
    <w:qFormat/>
    <w:rsid w:val="009E4CB0"/>
    <w:rPr>
      <w:b/>
      <w:bCs/>
    </w:rPr>
  </w:style>
  <w:style w:type="paragraph" w:styleId="a6">
    <w:name w:val="Balloon Text"/>
    <w:basedOn w:val="a"/>
    <w:link w:val="Char"/>
    <w:uiPriority w:val="99"/>
    <w:qFormat/>
    <w:rsid w:val="009E4CB0"/>
    <w:rPr>
      <w:sz w:val="18"/>
      <w:szCs w:val="18"/>
    </w:rPr>
  </w:style>
  <w:style w:type="character" w:customStyle="1" w:styleId="Char">
    <w:name w:val="批注框文本 Char"/>
    <w:basedOn w:val="a0"/>
    <w:link w:val="a6"/>
    <w:uiPriority w:val="99"/>
    <w:rsid w:val="009E4CB0"/>
    <w:rPr>
      <w:sz w:val="18"/>
      <w:szCs w:val="18"/>
    </w:rPr>
  </w:style>
</w:styles>
</file>

<file path=word/webSettings.xml><?xml version="1.0" encoding="utf-8"?>
<w:webSettings xmlns:r="http://schemas.openxmlformats.org/officeDocument/2006/relationships" xmlns:w="http://schemas.openxmlformats.org/wordprocessingml/2006/main">
  <w:divs>
    <w:div w:id="769273268">
      <w:bodyDiv w:val="1"/>
      <w:marLeft w:val="0"/>
      <w:marRight w:val="0"/>
      <w:marTop w:val="0"/>
      <w:marBottom w:val="0"/>
      <w:divBdr>
        <w:top w:val="none" w:sz="0" w:space="0" w:color="auto"/>
        <w:left w:val="none" w:sz="0" w:space="0" w:color="auto"/>
        <w:bottom w:val="none" w:sz="0" w:space="0" w:color="auto"/>
        <w:right w:val="none" w:sz="0" w:space="0" w:color="auto"/>
      </w:divBdr>
    </w:div>
    <w:div w:id="11058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anbao.bjx.com.cn/hot/hot_6612.shtml" TargetMode="External"/><Relationship Id="rId11" Type="http://schemas.openxmlformats.org/officeDocument/2006/relationships/theme" Target="theme/theme1.xml"/><Relationship Id="rId5" Type="http://schemas.openxmlformats.org/officeDocument/2006/relationships/hyperlink" Target="http://huanbao.bjx.com.cn/hot/hot_1049.shtml" TargetMode="External"/><Relationship Id="rId10" Type="http://schemas.openxmlformats.org/officeDocument/2006/relationships/fontTable" Target="fontTable.xml"/><Relationship Id="rId4" Type="http://schemas.openxmlformats.org/officeDocument/2006/relationships/hyperlink" Target="http://huanbao.bjx.com.cn/hot/hot_37965.shtml" TargetMode="Externa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2020-11-09T00:50:00Z</dcterms:created>
  <dcterms:modified xsi:type="dcterms:W3CDTF">2020-11-09T00:51:00Z</dcterms:modified>
</cp:coreProperties>
</file>